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ED" w:rsidRDefault="00E440ED" w:rsidP="001D7DBE">
      <w:pPr>
        <w:tabs>
          <w:tab w:val="left" w:pos="1985"/>
        </w:tabs>
        <w:jc w:val="center"/>
        <w:rPr>
          <w:sz w:val="40"/>
        </w:rPr>
      </w:pPr>
    </w:p>
    <w:p w:rsidR="00E440ED" w:rsidRDefault="00E440ED" w:rsidP="001D7DBE">
      <w:pPr>
        <w:tabs>
          <w:tab w:val="left" w:pos="1985"/>
        </w:tabs>
        <w:jc w:val="center"/>
        <w:rPr>
          <w:sz w:val="40"/>
        </w:rPr>
      </w:pPr>
    </w:p>
    <w:p w:rsidR="001D7DBE" w:rsidRDefault="001D7DBE" w:rsidP="001D7DBE">
      <w:pPr>
        <w:tabs>
          <w:tab w:val="left" w:pos="1985"/>
        </w:tabs>
        <w:jc w:val="center"/>
        <w:rPr>
          <w:noProof/>
          <w:sz w:val="40"/>
        </w:rPr>
      </w:pPr>
      <w:r>
        <w:rPr>
          <w:noProof/>
          <w:sz w:val="40"/>
        </w:rPr>
        <w:drawing>
          <wp:inline distT="0" distB="0" distL="0" distR="0">
            <wp:extent cx="3648075" cy="2047875"/>
            <wp:effectExtent l="19050" t="0" r="9525" b="0"/>
            <wp:docPr id="149" name="obrázek 2" descr="L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E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0ED" w:rsidRDefault="00E440ED" w:rsidP="001D7DBE">
      <w:pPr>
        <w:tabs>
          <w:tab w:val="left" w:pos="1985"/>
        </w:tabs>
        <w:jc w:val="center"/>
        <w:rPr>
          <w:sz w:val="40"/>
        </w:rPr>
      </w:pPr>
    </w:p>
    <w:p w:rsidR="00441ED9" w:rsidRDefault="00441ED9" w:rsidP="001D7DBE">
      <w:pPr>
        <w:tabs>
          <w:tab w:val="left" w:pos="1985"/>
        </w:tabs>
        <w:jc w:val="center"/>
        <w:rPr>
          <w:sz w:val="40"/>
        </w:rPr>
      </w:pPr>
    </w:p>
    <w:p w:rsidR="001D7DBE" w:rsidRDefault="001D7DBE" w:rsidP="001D7DBE">
      <w:pPr>
        <w:tabs>
          <w:tab w:val="left" w:pos="1985"/>
        </w:tabs>
        <w:jc w:val="center"/>
        <w:rPr>
          <w:sz w:val="40"/>
        </w:rPr>
      </w:pPr>
    </w:p>
    <w:p w:rsidR="00441ED9" w:rsidRDefault="00441ED9" w:rsidP="00E440ED">
      <w:pPr>
        <w:jc w:val="center"/>
        <w:rPr>
          <w:sz w:val="40"/>
        </w:rPr>
      </w:pPr>
    </w:p>
    <w:p w:rsidR="00E440ED" w:rsidRDefault="00374A0C" w:rsidP="00E440ED">
      <w:pPr>
        <w:jc w:val="center"/>
        <w:rPr>
          <w:sz w:val="40"/>
        </w:rPr>
      </w:pPr>
      <w:r>
        <w:rPr>
          <w:sz w:val="40"/>
        </w:rPr>
        <w:t xml:space="preserve">Laboratorní úloha z </w:t>
      </w:r>
      <w:r w:rsidR="00E440ED">
        <w:rPr>
          <w:sz w:val="40"/>
        </w:rPr>
        <w:t>fyziky</w:t>
      </w:r>
    </w:p>
    <w:p w:rsidR="00E440ED" w:rsidRDefault="00E440ED" w:rsidP="00E440ED">
      <w:pPr>
        <w:rPr>
          <w:sz w:val="40"/>
        </w:rPr>
      </w:pPr>
    </w:p>
    <w:p w:rsidR="001D7DBE" w:rsidRDefault="001D7DBE" w:rsidP="00E440ED">
      <w:pPr>
        <w:rPr>
          <w:sz w:val="40"/>
        </w:rPr>
      </w:pPr>
    </w:p>
    <w:p w:rsidR="001D7DBE" w:rsidRDefault="001D7DBE" w:rsidP="00E440ED">
      <w:pPr>
        <w:rPr>
          <w:sz w:val="40"/>
        </w:rPr>
      </w:pPr>
    </w:p>
    <w:p w:rsidR="00C518B6" w:rsidRDefault="00C518B6" w:rsidP="00E440ED">
      <w:pPr>
        <w:rPr>
          <w:sz w:val="40"/>
        </w:rPr>
      </w:pPr>
    </w:p>
    <w:p w:rsidR="00E440ED" w:rsidRDefault="00441ED9" w:rsidP="00A51486">
      <w:pPr>
        <w:jc w:val="center"/>
        <w:rPr>
          <w:sz w:val="32"/>
        </w:rPr>
      </w:pPr>
      <w:r>
        <w:rPr>
          <w:b/>
          <w:sz w:val="40"/>
          <w:szCs w:val="40"/>
        </w:rPr>
        <w:t>Měření energetického spektra záření gama scintilačním detektorem</w:t>
      </w:r>
    </w:p>
    <w:p w:rsidR="00F135EB" w:rsidRDefault="00F135EB" w:rsidP="00E440ED">
      <w:pPr>
        <w:jc w:val="both"/>
        <w:rPr>
          <w:sz w:val="32"/>
        </w:rPr>
      </w:pPr>
    </w:p>
    <w:p w:rsidR="00E440ED" w:rsidRDefault="00E440ED" w:rsidP="00F135EB">
      <w:pPr>
        <w:jc w:val="both"/>
        <w:rPr>
          <w:sz w:val="24"/>
        </w:rPr>
      </w:pPr>
    </w:p>
    <w:p w:rsidR="00BE18BA" w:rsidRDefault="00BE18BA" w:rsidP="00F135EB">
      <w:pPr>
        <w:jc w:val="both"/>
        <w:rPr>
          <w:sz w:val="24"/>
        </w:rPr>
      </w:pPr>
    </w:p>
    <w:p w:rsidR="00374A0C" w:rsidRDefault="00374A0C" w:rsidP="00F135EB">
      <w:pPr>
        <w:jc w:val="both"/>
        <w:rPr>
          <w:sz w:val="24"/>
        </w:rPr>
      </w:pPr>
    </w:p>
    <w:p w:rsidR="00E440ED" w:rsidRDefault="00E440ED" w:rsidP="00E440ED">
      <w:pPr>
        <w:jc w:val="both"/>
        <w:rPr>
          <w:sz w:val="24"/>
        </w:rPr>
      </w:pPr>
    </w:p>
    <w:p w:rsidR="00C518B6" w:rsidRDefault="00C518B6" w:rsidP="00E440ED">
      <w:pPr>
        <w:jc w:val="both"/>
        <w:rPr>
          <w:sz w:val="24"/>
        </w:rPr>
      </w:pPr>
    </w:p>
    <w:p w:rsidR="00C518B6" w:rsidRDefault="00C518B6" w:rsidP="00E440ED">
      <w:pPr>
        <w:jc w:val="both"/>
        <w:rPr>
          <w:sz w:val="32"/>
        </w:rPr>
      </w:pPr>
    </w:p>
    <w:p w:rsidR="00E440ED" w:rsidRDefault="00E440ED" w:rsidP="00E440ED">
      <w:pPr>
        <w:jc w:val="both"/>
        <w:rPr>
          <w:sz w:val="32"/>
        </w:rPr>
      </w:pPr>
    </w:p>
    <w:p w:rsidR="00E440ED" w:rsidRDefault="00E440ED" w:rsidP="00E440ED">
      <w:pPr>
        <w:jc w:val="both"/>
        <w:rPr>
          <w:sz w:val="24"/>
          <w:szCs w:val="24"/>
        </w:rPr>
      </w:pPr>
    </w:p>
    <w:p w:rsidR="00F135EB" w:rsidRPr="008A7BFC" w:rsidRDefault="00F135EB" w:rsidP="00E440ED">
      <w:pPr>
        <w:jc w:val="both"/>
        <w:rPr>
          <w:sz w:val="24"/>
          <w:szCs w:val="24"/>
        </w:rPr>
      </w:pPr>
    </w:p>
    <w:p w:rsidR="00E440ED" w:rsidRPr="008A7BFC" w:rsidRDefault="00E440ED" w:rsidP="00E440ED">
      <w:pPr>
        <w:jc w:val="both"/>
        <w:rPr>
          <w:sz w:val="24"/>
          <w:szCs w:val="24"/>
        </w:rPr>
      </w:pPr>
    </w:p>
    <w:p w:rsidR="00E440ED" w:rsidRPr="008A7BFC" w:rsidRDefault="00E440ED" w:rsidP="00E440ED">
      <w:pPr>
        <w:ind w:left="360"/>
        <w:jc w:val="both"/>
        <w:rPr>
          <w:sz w:val="24"/>
          <w:szCs w:val="24"/>
        </w:rPr>
      </w:pPr>
      <w:r w:rsidRPr="008A7BFC">
        <w:rPr>
          <w:b/>
          <w:sz w:val="24"/>
          <w:szCs w:val="24"/>
        </w:rPr>
        <w:t>Datum měření:</w:t>
      </w:r>
      <w:r w:rsidRPr="008A7BFC">
        <w:rPr>
          <w:sz w:val="24"/>
          <w:szCs w:val="24"/>
        </w:rPr>
        <w:t xml:space="preserve"> </w:t>
      </w:r>
      <w:r w:rsidR="001D7DBE">
        <w:rPr>
          <w:sz w:val="24"/>
          <w:szCs w:val="24"/>
        </w:rPr>
        <w:t>5</w:t>
      </w:r>
      <w:r w:rsidR="005D2DB8">
        <w:rPr>
          <w:sz w:val="24"/>
          <w:szCs w:val="24"/>
        </w:rPr>
        <w:t xml:space="preserve">. </w:t>
      </w:r>
      <w:r w:rsidR="001D7DBE">
        <w:rPr>
          <w:sz w:val="24"/>
          <w:szCs w:val="24"/>
        </w:rPr>
        <w:t>10</w:t>
      </w:r>
      <w:r w:rsidR="00AB352B" w:rsidRPr="008A7BFC">
        <w:rPr>
          <w:sz w:val="24"/>
          <w:szCs w:val="24"/>
        </w:rPr>
        <w:t>. 2010</w:t>
      </w:r>
      <w:r w:rsidRPr="008A7BFC">
        <w:rPr>
          <w:sz w:val="24"/>
          <w:szCs w:val="24"/>
        </w:rPr>
        <w:t xml:space="preserve">                                              </w:t>
      </w:r>
    </w:p>
    <w:p w:rsidR="00E440ED" w:rsidRPr="008A7BFC" w:rsidRDefault="00E440ED" w:rsidP="00E440ED">
      <w:pPr>
        <w:ind w:left="360"/>
        <w:jc w:val="both"/>
        <w:rPr>
          <w:sz w:val="24"/>
          <w:szCs w:val="24"/>
        </w:rPr>
      </w:pPr>
      <w:r w:rsidRPr="008A7BFC">
        <w:rPr>
          <w:b/>
          <w:sz w:val="24"/>
          <w:szCs w:val="24"/>
        </w:rPr>
        <w:t>Školní rok:</w:t>
      </w:r>
      <w:r w:rsidRPr="008A7BFC">
        <w:rPr>
          <w:sz w:val="24"/>
          <w:szCs w:val="24"/>
        </w:rPr>
        <w:t xml:space="preserve"> 20</w:t>
      </w:r>
      <w:r w:rsidR="001D7DBE">
        <w:rPr>
          <w:sz w:val="24"/>
          <w:szCs w:val="24"/>
        </w:rPr>
        <w:t>1</w:t>
      </w:r>
      <w:r w:rsidRPr="008A7BFC">
        <w:rPr>
          <w:sz w:val="24"/>
          <w:szCs w:val="24"/>
        </w:rPr>
        <w:t>0</w:t>
      </w:r>
      <w:r>
        <w:rPr>
          <w:sz w:val="24"/>
          <w:szCs w:val="24"/>
        </w:rPr>
        <w:t>/201</w:t>
      </w:r>
      <w:r w:rsidR="001D7DBE">
        <w:rPr>
          <w:sz w:val="24"/>
          <w:szCs w:val="24"/>
        </w:rPr>
        <w:t>1</w:t>
      </w:r>
      <w:r w:rsidRPr="008A7BFC">
        <w:rPr>
          <w:sz w:val="24"/>
          <w:szCs w:val="24"/>
        </w:rPr>
        <w:t xml:space="preserve">                                                                        </w:t>
      </w:r>
    </w:p>
    <w:p w:rsidR="00E440ED" w:rsidRPr="008A7BFC" w:rsidRDefault="00E440ED" w:rsidP="00E440ED">
      <w:pPr>
        <w:ind w:left="360"/>
        <w:rPr>
          <w:sz w:val="24"/>
          <w:szCs w:val="24"/>
        </w:rPr>
      </w:pPr>
      <w:r w:rsidRPr="008A7BFC">
        <w:rPr>
          <w:b/>
          <w:sz w:val="24"/>
          <w:szCs w:val="24"/>
        </w:rPr>
        <w:t>Ročník:</w:t>
      </w:r>
      <w:r w:rsidRPr="008A7BFC">
        <w:rPr>
          <w:sz w:val="24"/>
          <w:szCs w:val="24"/>
        </w:rPr>
        <w:t xml:space="preserve"> </w:t>
      </w:r>
      <w:r w:rsidR="001D7DBE">
        <w:rPr>
          <w:sz w:val="24"/>
          <w:szCs w:val="24"/>
        </w:rPr>
        <w:t>2</w:t>
      </w:r>
      <w:r w:rsidRPr="008A7BFC">
        <w:rPr>
          <w:sz w:val="24"/>
          <w:szCs w:val="24"/>
        </w:rPr>
        <w:t>.</w:t>
      </w:r>
    </w:p>
    <w:p w:rsidR="00E440ED" w:rsidRPr="008A7BFC" w:rsidRDefault="00E440ED" w:rsidP="00E440ED">
      <w:pPr>
        <w:ind w:left="360"/>
        <w:rPr>
          <w:sz w:val="24"/>
          <w:szCs w:val="24"/>
        </w:rPr>
      </w:pPr>
      <w:r w:rsidRPr="008A7BFC">
        <w:rPr>
          <w:b/>
          <w:sz w:val="24"/>
          <w:szCs w:val="24"/>
        </w:rPr>
        <w:t>Semestr:</w:t>
      </w:r>
      <w:r w:rsidRPr="008A7BFC">
        <w:rPr>
          <w:sz w:val="24"/>
          <w:szCs w:val="24"/>
        </w:rPr>
        <w:t xml:space="preserve"> </w:t>
      </w:r>
      <w:r w:rsidR="001D7DBE">
        <w:rPr>
          <w:sz w:val="24"/>
          <w:szCs w:val="24"/>
        </w:rPr>
        <w:t>1</w:t>
      </w:r>
      <w:r w:rsidRPr="008A7BFC">
        <w:rPr>
          <w:sz w:val="24"/>
          <w:szCs w:val="24"/>
        </w:rPr>
        <w:t>.</w:t>
      </w:r>
      <w:r w:rsidRPr="008A7BFC">
        <w:rPr>
          <w:sz w:val="24"/>
          <w:szCs w:val="24"/>
        </w:rPr>
        <w:tab/>
      </w:r>
      <w:r w:rsidRPr="008A7BFC">
        <w:rPr>
          <w:sz w:val="24"/>
          <w:szCs w:val="24"/>
        </w:rPr>
        <w:tab/>
      </w:r>
      <w:r w:rsidRPr="008A7BFC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</w:t>
      </w:r>
    </w:p>
    <w:p w:rsidR="00E440ED" w:rsidRPr="008A7BFC" w:rsidRDefault="00E440ED" w:rsidP="00E440ED">
      <w:pPr>
        <w:ind w:firstLine="360"/>
        <w:rPr>
          <w:sz w:val="24"/>
          <w:szCs w:val="24"/>
        </w:rPr>
      </w:pPr>
      <w:r w:rsidRPr="008A7BFC">
        <w:rPr>
          <w:b/>
          <w:sz w:val="24"/>
          <w:szCs w:val="24"/>
        </w:rPr>
        <w:t>Zpracoval:</w:t>
      </w:r>
      <w:r w:rsidRPr="008A7BFC">
        <w:rPr>
          <w:sz w:val="24"/>
          <w:szCs w:val="24"/>
        </w:rPr>
        <w:t xml:space="preserve"> </w:t>
      </w:r>
      <w:r>
        <w:rPr>
          <w:sz w:val="24"/>
          <w:szCs w:val="24"/>
        </w:rPr>
        <w:t>Václav Rajtmajer</w:t>
      </w:r>
    </w:p>
    <w:p w:rsidR="002542FB" w:rsidRDefault="002542FB"/>
    <w:p w:rsidR="00B14981" w:rsidRPr="00B14981" w:rsidRDefault="00B14981" w:rsidP="00B14981">
      <w:pPr>
        <w:pStyle w:val="Odstavecseseznamem"/>
        <w:numPr>
          <w:ilvl w:val="0"/>
          <w:numId w:val="30"/>
        </w:numPr>
        <w:rPr>
          <w:b/>
          <w:sz w:val="28"/>
        </w:rPr>
      </w:pPr>
      <w:r w:rsidRPr="00B14981">
        <w:rPr>
          <w:b/>
          <w:sz w:val="28"/>
        </w:rPr>
        <w:t>Měřící pomůcky</w:t>
      </w:r>
    </w:p>
    <w:p w:rsidR="00B14981" w:rsidRPr="00374A0C" w:rsidRDefault="00374A0C" w:rsidP="00374A0C">
      <w:pPr>
        <w:numPr>
          <w:ilvl w:val="0"/>
          <w:numId w:val="29"/>
        </w:numPr>
        <w:rPr>
          <w:b/>
          <w:sz w:val="24"/>
        </w:rPr>
      </w:pPr>
      <w:r>
        <w:rPr>
          <w:sz w:val="24"/>
        </w:rPr>
        <w:t>Přístroj pro jaderná měření Robotron 20050</w:t>
      </w:r>
    </w:p>
    <w:p w:rsidR="00374A0C" w:rsidRPr="00C518B6" w:rsidRDefault="00374A0C" w:rsidP="00374A0C">
      <w:pPr>
        <w:numPr>
          <w:ilvl w:val="0"/>
          <w:numId w:val="29"/>
        </w:numPr>
        <w:rPr>
          <w:b/>
          <w:sz w:val="24"/>
        </w:rPr>
      </w:pPr>
      <w:r>
        <w:rPr>
          <w:sz w:val="24"/>
        </w:rPr>
        <w:t>Vzorky radioaktivních zářičů Celsia</w:t>
      </w:r>
      <w:r w:rsidR="00C518B6">
        <w:rPr>
          <w:sz w:val="24"/>
        </w:rPr>
        <w:t xml:space="preserve"> 135</w:t>
      </w:r>
      <w:r>
        <w:rPr>
          <w:sz w:val="24"/>
        </w:rPr>
        <w:t xml:space="preserve"> a jednoho neznámého prvku</w:t>
      </w:r>
    </w:p>
    <w:p w:rsidR="00C518B6" w:rsidRPr="00C518B6" w:rsidRDefault="00C518B6" w:rsidP="00374A0C">
      <w:pPr>
        <w:numPr>
          <w:ilvl w:val="0"/>
          <w:numId w:val="29"/>
        </w:numPr>
        <w:rPr>
          <w:b/>
          <w:sz w:val="24"/>
        </w:rPr>
      </w:pPr>
      <w:r>
        <w:rPr>
          <w:sz w:val="24"/>
        </w:rPr>
        <w:t>Scintilační sonda</w:t>
      </w:r>
    </w:p>
    <w:p w:rsidR="00C518B6" w:rsidRPr="00374A0C" w:rsidRDefault="00C518B6" w:rsidP="00374A0C">
      <w:pPr>
        <w:numPr>
          <w:ilvl w:val="0"/>
          <w:numId w:val="29"/>
        </w:numPr>
        <w:rPr>
          <w:b/>
          <w:sz w:val="24"/>
        </w:rPr>
      </w:pPr>
      <w:r>
        <w:rPr>
          <w:sz w:val="24"/>
        </w:rPr>
        <w:t>Gama</w:t>
      </w:r>
      <w:r w:rsidR="00311182">
        <w:rPr>
          <w:sz w:val="24"/>
        </w:rPr>
        <w:t xml:space="preserve"> </w:t>
      </w:r>
      <w:r>
        <w:rPr>
          <w:sz w:val="24"/>
        </w:rPr>
        <w:t>zářič</w:t>
      </w:r>
    </w:p>
    <w:p w:rsidR="00374A0C" w:rsidRPr="009B79E7" w:rsidRDefault="00374A0C" w:rsidP="00374A0C">
      <w:pPr>
        <w:numPr>
          <w:ilvl w:val="0"/>
          <w:numId w:val="29"/>
        </w:numPr>
        <w:rPr>
          <w:b/>
          <w:sz w:val="24"/>
        </w:rPr>
      </w:pPr>
      <w:r>
        <w:rPr>
          <w:sz w:val="24"/>
        </w:rPr>
        <w:t>Zapisovač</w:t>
      </w:r>
    </w:p>
    <w:p w:rsidR="009B79E7" w:rsidRPr="00374A0C" w:rsidRDefault="009B79E7" w:rsidP="009B79E7">
      <w:pPr>
        <w:rPr>
          <w:b/>
          <w:sz w:val="24"/>
        </w:rPr>
      </w:pPr>
    </w:p>
    <w:p w:rsidR="0040704E" w:rsidRDefault="00AB352B" w:rsidP="00374A0C">
      <w:pPr>
        <w:pStyle w:val="Odstavecseseznamem"/>
        <w:numPr>
          <w:ilvl w:val="0"/>
          <w:numId w:val="30"/>
        </w:numPr>
        <w:rPr>
          <w:b/>
          <w:sz w:val="28"/>
        </w:rPr>
      </w:pPr>
      <w:r w:rsidRPr="00B14981">
        <w:rPr>
          <w:b/>
          <w:sz w:val="28"/>
        </w:rPr>
        <w:t>Obecná část</w:t>
      </w:r>
    </w:p>
    <w:p w:rsidR="009250F9" w:rsidRDefault="009250F9" w:rsidP="009250F9">
      <w:pPr>
        <w:ind w:firstLine="360"/>
        <w:rPr>
          <w:sz w:val="24"/>
        </w:rPr>
      </w:pPr>
      <w:r>
        <w:rPr>
          <w:sz w:val="24"/>
        </w:rPr>
        <w:t xml:space="preserve">Záření gama (dále jen γ) je elektromagnetické záření tvořené fotony s energií asi od 10 </w:t>
      </w:r>
      <w:proofErr w:type="spellStart"/>
      <w:r>
        <w:rPr>
          <w:sz w:val="24"/>
        </w:rPr>
        <w:t>keV</w:t>
      </w:r>
      <w:proofErr w:type="spellEnd"/>
      <w:r>
        <w:rPr>
          <w:sz w:val="24"/>
        </w:rPr>
        <w:t xml:space="preserve"> do 5 </w:t>
      </w:r>
      <w:proofErr w:type="spellStart"/>
      <w:r>
        <w:rPr>
          <w:sz w:val="24"/>
        </w:rPr>
        <w:t>MeV</w:t>
      </w:r>
      <w:proofErr w:type="spellEnd"/>
      <w:r>
        <w:rPr>
          <w:sz w:val="24"/>
        </w:rPr>
        <w:t xml:space="preserve">. Je emitováno jádrem atomu po rozpadu alfa nebo beta, pokud zůstane jádro po vyslání příslušné částice ve vzbuzeném stavu. Přechod na základní energetickou hladinu se uskuteční vyzářením fotonu (kvanta) záření </w:t>
      </w:r>
      <w:proofErr w:type="spellStart"/>
      <w:r>
        <w:rPr>
          <w:sz w:val="24"/>
        </w:rPr>
        <w:t>γ</w:t>
      </w:r>
      <w:proofErr w:type="spellEnd"/>
      <w:r>
        <w:rPr>
          <w:sz w:val="24"/>
        </w:rPr>
        <w:t>.</w:t>
      </w:r>
    </w:p>
    <w:p w:rsidR="009250F9" w:rsidRDefault="009250F9" w:rsidP="009250F9">
      <w:pPr>
        <w:ind w:firstLine="360"/>
        <w:rPr>
          <w:sz w:val="24"/>
        </w:rPr>
      </w:pPr>
      <w:r>
        <w:rPr>
          <w:sz w:val="24"/>
        </w:rPr>
        <w:t xml:space="preserve">Energetické spektrum záření γ je rozdělení počtu kvant záření γ podle energií. </w:t>
      </w:r>
    </w:p>
    <w:p w:rsidR="009250F9" w:rsidRDefault="009250F9" w:rsidP="009250F9">
      <w:pPr>
        <w:ind w:firstLine="360"/>
        <w:rPr>
          <w:sz w:val="24"/>
        </w:rPr>
      </w:pPr>
      <w:r>
        <w:rPr>
          <w:sz w:val="24"/>
        </w:rPr>
        <w:t xml:space="preserve">Při vniknutí kvanta gama do krystalu se přemění jeho energie na energii světelnou – dojde k záblesku, </w:t>
      </w:r>
      <w:proofErr w:type="gramStart"/>
      <w:r>
        <w:rPr>
          <w:sz w:val="24"/>
        </w:rPr>
        <w:t>jenž</w:t>
      </w:r>
      <w:proofErr w:type="gramEnd"/>
      <w:r>
        <w:rPr>
          <w:sz w:val="24"/>
        </w:rPr>
        <w:t xml:space="preserve"> pak registrujeme fotodetektorem. Velikost impulzů z fotodetektoru je úměrná energii, kterou </w:t>
      </w:r>
      <w:r w:rsidR="004C1430">
        <w:rPr>
          <w:sz w:val="24"/>
        </w:rPr>
        <w:t>kvantum γ předá scintilačnímu kry</w:t>
      </w:r>
      <w:r>
        <w:rPr>
          <w:sz w:val="24"/>
        </w:rPr>
        <w:t>stalu.</w:t>
      </w:r>
    </w:p>
    <w:p w:rsidR="009250F9" w:rsidRDefault="009250F9" w:rsidP="009250F9">
      <w:pPr>
        <w:ind w:firstLine="360"/>
        <w:rPr>
          <w:sz w:val="24"/>
        </w:rPr>
      </w:pPr>
      <w:r>
        <w:rPr>
          <w:sz w:val="24"/>
        </w:rPr>
        <w:t xml:space="preserve">Nakreslíme-li nyní pro </w:t>
      </w:r>
      <w:proofErr w:type="spellStart"/>
      <w:r>
        <w:rPr>
          <w:sz w:val="24"/>
        </w:rPr>
        <w:t>monoenergetický</w:t>
      </w:r>
      <w:proofErr w:type="spellEnd"/>
      <w:r>
        <w:rPr>
          <w:sz w:val="24"/>
        </w:rPr>
        <w:t xml:space="preserve"> zářič tzv. diferenciální spektrum amplitud, zjistíme, že má poměrně složitý tvar. Příčina je v tom, že intenzita záblesků v krystalu není stále stejná, i když s ním interagují kvanta γ s energií konstantní. Sekundární elektron, způsobující luminiscenci, nese totiž pokaždé jinou energii, podle toho, jaký proces stál u jeho zrodu. Pokud má pak jistý proces generující impulzy určité velikosti vyšší pravděpodobnost než procesy ostatní, naměříme pro tyto impulzy větší četnost a v amplitudovém spektru se objeví útvar nebo vrcholek (pík), který je nazýván podle daného procesu.</w:t>
      </w:r>
    </w:p>
    <w:p w:rsidR="009250F9" w:rsidRDefault="009E76FA" w:rsidP="009250F9">
      <w:pPr>
        <w:ind w:firstLine="360"/>
        <w:rPr>
          <w:sz w:val="24"/>
        </w:rPr>
      </w:pPr>
      <w:r>
        <w:rPr>
          <w:sz w:val="24"/>
        </w:rPr>
        <w:t xml:space="preserve">Je-li sekundární elektron uvolněn z atomu fotoefektem, na uvolněné místo přechází elektron z některé vyšší hladiny. Celková intenzita záblesku je v tomto případě úměrná energii původního kvanta záření </w:t>
      </w:r>
      <w:proofErr w:type="spellStart"/>
      <w:r>
        <w:rPr>
          <w:sz w:val="24"/>
        </w:rPr>
        <w:t>γ</w:t>
      </w:r>
      <w:proofErr w:type="spellEnd"/>
      <w:r>
        <w:rPr>
          <w:sz w:val="24"/>
        </w:rPr>
        <w:t xml:space="preserve">. Tyto impulzy, způsobené fotoefektem, vytvářejí v naměřeném spektru tzv. </w:t>
      </w:r>
      <w:proofErr w:type="spellStart"/>
      <w:r>
        <w:rPr>
          <w:sz w:val="24"/>
        </w:rPr>
        <w:t>fotopík</w:t>
      </w:r>
      <w:proofErr w:type="spellEnd"/>
      <w:r>
        <w:rPr>
          <w:sz w:val="24"/>
        </w:rPr>
        <w:t xml:space="preserve"> neboli maximum úplného pohlcení energie. Úplného proto, že veškerá energie kvanta γ se přeměnila ve </w:t>
      </w:r>
      <w:proofErr w:type="spellStart"/>
      <w:r>
        <w:rPr>
          <w:sz w:val="24"/>
        </w:rPr>
        <w:t>scintilátoru</w:t>
      </w:r>
      <w:proofErr w:type="spellEnd"/>
      <w:r>
        <w:rPr>
          <w:sz w:val="24"/>
        </w:rPr>
        <w:t xml:space="preserve"> na záblesk. Právě tento </w:t>
      </w:r>
      <w:proofErr w:type="spellStart"/>
      <w:r>
        <w:rPr>
          <w:sz w:val="24"/>
        </w:rPr>
        <w:t>fotopík</w:t>
      </w:r>
      <w:proofErr w:type="spellEnd"/>
      <w:r>
        <w:rPr>
          <w:sz w:val="24"/>
        </w:rPr>
        <w:t xml:space="preserve"> je jediným nositelem žádané spektrometrické informace.</w:t>
      </w:r>
    </w:p>
    <w:p w:rsidR="00311182" w:rsidRPr="00311182" w:rsidRDefault="00311182" w:rsidP="00311182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ab/>
      </w:r>
      <w:r w:rsidRPr="00311182">
        <w:rPr>
          <w:sz w:val="24"/>
        </w:rPr>
        <w:t xml:space="preserve">Celý systém je uzavřen ve vzduchoprázdné skleněné trubici. Účinkem světelného záblesku, který vznikl ve </w:t>
      </w:r>
      <w:proofErr w:type="spellStart"/>
      <w:r w:rsidRPr="00311182">
        <w:rPr>
          <w:sz w:val="24"/>
        </w:rPr>
        <w:t>scintilátoru</w:t>
      </w:r>
      <w:proofErr w:type="spellEnd"/>
      <w:r w:rsidRPr="00311182">
        <w:rPr>
          <w:sz w:val="24"/>
        </w:rPr>
        <w:t>, je vyražen z fotokatody elektron, který je elektrickým a magnetickým polem nasměrován a značně urychlen na první dynodu. Z té vyrazí sekundární elektrony, které jsou opět nasměrovány na další dynodu atd., až z poslední dynody už vyráží silný svazek elektronů, který dopadá na anodu.</w:t>
      </w:r>
    </w:p>
    <w:p w:rsidR="00311182" w:rsidRPr="009250F9" w:rsidRDefault="00311182" w:rsidP="009250F9">
      <w:pPr>
        <w:ind w:firstLine="360"/>
        <w:rPr>
          <w:sz w:val="24"/>
        </w:rPr>
      </w:pPr>
    </w:p>
    <w:p w:rsidR="009250F9" w:rsidRPr="00374A0C" w:rsidRDefault="009250F9" w:rsidP="00374A0C">
      <w:pPr>
        <w:rPr>
          <w:b/>
          <w:sz w:val="24"/>
        </w:rPr>
      </w:pPr>
    </w:p>
    <w:p w:rsidR="0040704E" w:rsidRDefault="00311182" w:rsidP="0040704E">
      <w:pPr>
        <w:pStyle w:val="Zkladntext"/>
        <w:numPr>
          <w:ilvl w:val="0"/>
          <w:numId w:val="3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Postup</w:t>
      </w:r>
      <w:r w:rsidR="0040704E" w:rsidRPr="001128C3">
        <w:rPr>
          <w:b/>
          <w:sz w:val="28"/>
          <w:szCs w:val="28"/>
        </w:rPr>
        <w:t xml:space="preserve"> měření</w:t>
      </w:r>
    </w:p>
    <w:p w:rsidR="003D6CE5" w:rsidRDefault="00311182" w:rsidP="0051394E">
      <w:pPr>
        <w:pStyle w:val="Zkladntext"/>
        <w:ind w:firstLine="360"/>
        <w:rPr>
          <w:szCs w:val="28"/>
        </w:rPr>
      </w:pPr>
      <w:r>
        <w:rPr>
          <w:szCs w:val="28"/>
        </w:rPr>
        <w:t>Umístíme zářič</w:t>
      </w:r>
      <w:r w:rsidR="003D6CE5">
        <w:rPr>
          <w:szCs w:val="28"/>
        </w:rPr>
        <w:t xml:space="preserve"> neznámého prvku</w:t>
      </w:r>
      <w:r>
        <w:rPr>
          <w:szCs w:val="28"/>
        </w:rPr>
        <w:t xml:space="preserve"> do olověného válečku</w:t>
      </w:r>
      <w:r w:rsidR="003D6CE5">
        <w:rPr>
          <w:szCs w:val="28"/>
        </w:rPr>
        <w:t xml:space="preserve"> a</w:t>
      </w:r>
      <w:r>
        <w:rPr>
          <w:szCs w:val="28"/>
        </w:rPr>
        <w:t xml:space="preserve"> nastavíme vzdálenost zářič </w:t>
      </w:r>
      <w:r w:rsidRPr="00311182">
        <w:rPr>
          <w:szCs w:val="28"/>
        </w:rPr>
        <w:sym w:font="Wingdings" w:char="F0E0"/>
      </w:r>
      <w:r w:rsidR="003D6CE5">
        <w:rPr>
          <w:szCs w:val="28"/>
        </w:rPr>
        <w:t xml:space="preserve"> sonda.</w:t>
      </w:r>
      <w:r w:rsidR="0051394E">
        <w:rPr>
          <w:szCs w:val="28"/>
        </w:rPr>
        <w:t xml:space="preserve"> </w:t>
      </w:r>
      <w:r w:rsidR="003D6CE5">
        <w:rPr>
          <w:szCs w:val="28"/>
        </w:rPr>
        <w:t>Počítačem přepneme do režimu zjišťování optimálního zesílení.</w:t>
      </w:r>
      <w:r w:rsidR="0051394E">
        <w:rPr>
          <w:szCs w:val="28"/>
        </w:rPr>
        <w:t xml:space="preserve"> </w:t>
      </w:r>
      <w:r w:rsidR="003D6CE5">
        <w:rPr>
          <w:szCs w:val="28"/>
        </w:rPr>
        <w:t xml:space="preserve">S použitím optimálního zesílení změříme přístrojové spektrum a zakreslíme do grafu zapisovačem. Po měření ještě nevíme nic o neznámém prvku, proto musíme postup zopakovat pro námi známý prvek </w:t>
      </w:r>
      <w:proofErr w:type="spellStart"/>
      <w:r w:rsidR="003D6CE5">
        <w:rPr>
          <w:szCs w:val="28"/>
        </w:rPr>
        <w:t>Cs</w:t>
      </w:r>
      <w:proofErr w:type="spellEnd"/>
      <w:r w:rsidR="003D6CE5">
        <w:rPr>
          <w:szCs w:val="28"/>
        </w:rPr>
        <w:t xml:space="preserve"> s menšími změnami:</w:t>
      </w:r>
    </w:p>
    <w:p w:rsidR="003D6CE5" w:rsidRDefault="003D6CE5" w:rsidP="00374A0C">
      <w:pPr>
        <w:pStyle w:val="Zkladntext"/>
        <w:rPr>
          <w:szCs w:val="28"/>
        </w:rPr>
      </w:pPr>
      <w:r>
        <w:rPr>
          <w:szCs w:val="28"/>
        </w:rPr>
        <w:tab/>
        <w:t xml:space="preserve">Po vložení prvku </w:t>
      </w:r>
      <w:proofErr w:type="spellStart"/>
      <w:r>
        <w:rPr>
          <w:szCs w:val="28"/>
        </w:rPr>
        <w:t>Cs</w:t>
      </w:r>
      <w:proofErr w:type="spellEnd"/>
      <w:r>
        <w:rPr>
          <w:szCs w:val="28"/>
        </w:rPr>
        <w:t xml:space="preserve"> do olověného válečku, necháme stejnou vzdálenost zářič </w:t>
      </w:r>
      <w:r w:rsidRPr="003D6CE5">
        <w:rPr>
          <w:szCs w:val="28"/>
        </w:rPr>
        <w:sym w:font="Wingdings" w:char="F0E0"/>
      </w:r>
      <w:r>
        <w:rPr>
          <w:szCs w:val="28"/>
        </w:rPr>
        <w:t xml:space="preserve"> sonda, ale musíme znovu změřit optimální zesílení. A pro další měření použijeme menší z těchto dvou. S tímto zesílením změříme spektrum </w:t>
      </w:r>
      <w:proofErr w:type="spellStart"/>
      <w:r>
        <w:rPr>
          <w:szCs w:val="28"/>
        </w:rPr>
        <w:t>Cs</w:t>
      </w:r>
      <w:proofErr w:type="spellEnd"/>
      <w:r>
        <w:rPr>
          <w:szCs w:val="28"/>
        </w:rPr>
        <w:t xml:space="preserve"> a zjistíme číslo hladiny, na které leží vrchol </w:t>
      </w:r>
      <w:proofErr w:type="spellStart"/>
      <w:r>
        <w:rPr>
          <w:szCs w:val="28"/>
        </w:rPr>
        <w:t>fotopíku</w:t>
      </w:r>
      <w:proofErr w:type="spellEnd"/>
      <w:r w:rsidR="0051394E">
        <w:rPr>
          <w:szCs w:val="28"/>
        </w:rPr>
        <w:t xml:space="preserve">. Této hladině přiřadíme energii 662keV. Ze vztahu </w:t>
      </w:r>
      <w:proofErr w:type="spellStart"/>
      <w:r w:rsidR="0051394E">
        <w:rPr>
          <w:szCs w:val="28"/>
        </w:rPr>
        <w:t>E</w:t>
      </w:r>
      <w:r w:rsidR="0051394E" w:rsidRPr="0051394E">
        <w:rPr>
          <w:szCs w:val="28"/>
          <w:vertAlign w:val="subscript"/>
        </w:rPr>
        <w:t>z</w:t>
      </w:r>
      <w:proofErr w:type="spellEnd"/>
      <w:r w:rsidR="0051394E">
        <w:rPr>
          <w:szCs w:val="28"/>
        </w:rPr>
        <w:t xml:space="preserve"> = K·H můžeme stanovit kalibrační konstantu.</w:t>
      </w:r>
    </w:p>
    <w:p w:rsidR="00374A0C" w:rsidRPr="00AD3137" w:rsidRDefault="0051394E" w:rsidP="00374A0C">
      <w:pPr>
        <w:pStyle w:val="Zkladntext"/>
        <w:rPr>
          <w:szCs w:val="28"/>
        </w:rPr>
      </w:pPr>
      <w:r>
        <w:rPr>
          <w:szCs w:val="28"/>
        </w:rPr>
        <w:tab/>
      </w:r>
      <w:r w:rsidR="00AD3137">
        <w:rPr>
          <w:szCs w:val="28"/>
        </w:rPr>
        <w:t xml:space="preserve">Nyní musíme měření opakovat pro neznámý prvek, protože musíme použít </w:t>
      </w:r>
      <w:proofErr w:type="gramStart"/>
      <w:r w:rsidR="00AD3137">
        <w:rPr>
          <w:szCs w:val="28"/>
        </w:rPr>
        <w:t>pro</w:t>
      </w:r>
      <w:proofErr w:type="gramEnd"/>
      <w:r w:rsidR="00AD3137">
        <w:rPr>
          <w:szCs w:val="28"/>
        </w:rPr>
        <w:t xml:space="preserve"> oba stejné </w:t>
      </w:r>
      <w:proofErr w:type="gramStart"/>
      <w:r w:rsidR="00AD3137">
        <w:rPr>
          <w:szCs w:val="28"/>
        </w:rPr>
        <w:t>zesílení.</w:t>
      </w:r>
      <w:proofErr w:type="gramEnd"/>
      <w:r w:rsidR="00AD3137">
        <w:rPr>
          <w:szCs w:val="28"/>
        </w:rPr>
        <w:t xml:space="preserve"> Změříme jeho spektrum, identifikujeme </w:t>
      </w:r>
      <w:proofErr w:type="spellStart"/>
      <w:r w:rsidR="00AD3137">
        <w:rPr>
          <w:szCs w:val="28"/>
        </w:rPr>
        <w:t>fotopík</w:t>
      </w:r>
      <w:proofErr w:type="spellEnd"/>
      <w:r w:rsidR="00AD3137">
        <w:rPr>
          <w:szCs w:val="28"/>
        </w:rPr>
        <w:t>(y) a přiřadíme jim energii.</w:t>
      </w:r>
    </w:p>
    <w:p w:rsidR="00374A0C" w:rsidRPr="00A25314" w:rsidRDefault="003E1FB4" w:rsidP="00374A0C">
      <w:pPr>
        <w:pStyle w:val="Zkladntext"/>
        <w:numPr>
          <w:ilvl w:val="0"/>
          <w:numId w:val="30"/>
        </w:numPr>
      </w:pPr>
      <w:r w:rsidRPr="00374A0C">
        <w:rPr>
          <w:b/>
          <w:sz w:val="28"/>
        </w:rPr>
        <w:lastRenderedPageBreak/>
        <w:t>Naměřené hodnoty</w:t>
      </w:r>
    </w:p>
    <w:p w:rsidR="00A25314" w:rsidRDefault="00A25314" w:rsidP="00A25314">
      <w:pPr>
        <w:pStyle w:val="Zkladntext"/>
      </w:pPr>
      <w:r w:rsidRPr="00A25314">
        <w:t xml:space="preserve">Vzdálenost zářič </w:t>
      </w:r>
      <w:r w:rsidRPr="00A25314">
        <w:sym w:font="Wingdings" w:char="F0E0"/>
      </w:r>
      <w:r w:rsidRPr="00A25314">
        <w:t xml:space="preserve"> sonda = h = 10mm</w:t>
      </w:r>
    </w:p>
    <w:p w:rsidR="00A25314" w:rsidRDefault="00A25314" w:rsidP="00A25314">
      <w:pPr>
        <w:pStyle w:val="Zkladntext"/>
      </w:pPr>
    </w:p>
    <w:p w:rsidR="00A25314" w:rsidRDefault="00A25314" w:rsidP="00A25314">
      <w:pPr>
        <w:pStyle w:val="Zkladntext"/>
      </w:pPr>
      <w:r>
        <w:t>Neznámý prvek:</w:t>
      </w:r>
    </w:p>
    <w:p w:rsidR="00A25314" w:rsidRDefault="00A25314" w:rsidP="00A25314">
      <w:pPr>
        <w:pStyle w:val="Zkladntext"/>
      </w:pPr>
      <w:r>
        <w:tab/>
        <w:t>Optimální zesílení = 14dB</w:t>
      </w:r>
    </w:p>
    <w:p w:rsidR="00A25314" w:rsidRDefault="00A25314" w:rsidP="00A25314">
      <w:pPr>
        <w:pStyle w:val="Zkladntext"/>
      </w:pPr>
      <w:r>
        <w:tab/>
        <w:t>Graf změřeného spektra v příloze</w:t>
      </w:r>
    </w:p>
    <w:p w:rsidR="00A25314" w:rsidRDefault="00A25314" w:rsidP="00A25314">
      <w:pPr>
        <w:pStyle w:val="Zkladntext"/>
      </w:pPr>
      <w:r>
        <w:tab/>
        <w:t xml:space="preserve">Podezření na vrcholy </w:t>
      </w:r>
      <w:proofErr w:type="spellStart"/>
      <w:r>
        <w:t>fotopíku</w:t>
      </w:r>
      <w:proofErr w:type="spellEnd"/>
      <w:r>
        <w:t xml:space="preserve"> v kanálech: 105, 574 a 653</w:t>
      </w:r>
    </w:p>
    <w:p w:rsidR="00C90467" w:rsidRDefault="00C90467" w:rsidP="00A25314">
      <w:pPr>
        <w:pStyle w:val="Zkladntext"/>
      </w:pPr>
    </w:p>
    <w:p w:rsidR="00A25314" w:rsidRDefault="00A25314" w:rsidP="00A25314">
      <w:pPr>
        <w:pStyle w:val="Zkladntext"/>
      </w:pPr>
      <w:r>
        <w:t>Cesium</w:t>
      </w:r>
      <w:r w:rsidR="0045657D">
        <w:t xml:space="preserve"> (CS)</w:t>
      </w:r>
      <w:r>
        <w:t>:</w:t>
      </w:r>
    </w:p>
    <w:p w:rsidR="00A25314" w:rsidRDefault="00A25314" w:rsidP="00A25314">
      <w:pPr>
        <w:pStyle w:val="Zkladntext"/>
      </w:pPr>
      <w:r>
        <w:tab/>
        <w:t>Optimální zesílení = 14dB</w:t>
      </w:r>
    </w:p>
    <w:p w:rsidR="00A25314" w:rsidRDefault="00A25314" w:rsidP="00A25314">
      <w:pPr>
        <w:pStyle w:val="Zkladntext"/>
      </w:pPr>
      <w:r>
        <w:tab/>
        <w:t>Graf změřeného spektra v příloze</w:t>
      </w:r>
    </w:p>
    <w:p w:rsidR="00A25314" w:rsidRDefault="00A25314" w:rsidP="00A25314">
      <w:pPr>
        <w:pStyle w:val="Zkladntext"/>
      </w:pPr>
      <w:r>
        <w:tab/>
        <w:t xml:space="preserve">Vrchol </w:t>
      </w:r>
      <w:proofErr w:type="spellStart"/>
      <w:r>
        <w:t>fotopíku</w:t>
      </w:r>
      <w:proofErr w:type="spellEnd"/>
      <w:r>
        <w:t xml:space="preserve"> se vyskytuje v kanálu 320</w:t>
      </w:r>
      <w:r w:rsidR="00C90467">
        <w:t xml:space="preserve"> = 662 </w:t>
      </w:r>
      <w:proofErr w:type="spellStart"/>
      <w:r w:rsidR="00C90467">
        <w:t>keV</w:t>
      </w:r>
      <w:proofErr w:type="spellEnd"/>
    </w:p>
    <w:p w:rsidR="00C90467" w:rsidRDefault="00C90467" w:rsidP="00A25314">
      <w:pPr>
        <w:pStyle w:val="Zkladntext"/>
      </w:pPr>
      <w:r>
        <w:tab/>
        <w:t xml:space="preserve">Aktivita = 162,378 </w:t>
      </w:r>
      <w:proofErr w:type="spellStart"/>
      <w:r>
        <w:t>kBq</w:t>
      </w:r>
      <w:proofErr w:type="spellEnd"/>
    </w:p>
    <w:p w:rsidR="00A25314" w:rsidRDefault="00C90467" w:rsidP="00A25314">
      <w:pPr>
        <w:pStyle w:val="Zkladntext"/>
      </w:pPr>
      <w:r>
        <w:tab/>
        <w:t>Hodnota geometrického faktoru = 2,9693·10</w:t>
      </w:r>
      <w:r w:rsidRPr="00C90467">
        <w:rPr>
          <w:vertAlign w:val="superscript"/>
        </w:rPr>
        <w:t>-</w:t>
      </w:r>
      <w:r>
        <w:rPr>
          <w:vertAlign w:val="superscript"/>
        </w:rPr>
        <w:t>1</w:t>
      </w:r>
    </w:p>
    <w:p w:rsidR="00C90467" w:rsidRDefault="00C90467" w:rsidP="00A25314">
      <w:pPr>
        <w:pStyle w:val="Zkladntext"/>
      </w:pPr>
    </w:p>
    <w:p w:rsidR="00A25314" w:rsidRDefault="00A25314" w:rsidP="00A25314">
      <w:pPr>
        <w:pStyle w:val="Zkladntext"/>
      </w:pPr>
      <w:r>
        <w:t>Celková detekční účinnost detektoru pro CS (= celkový počet všech scintilačních odezev za sekundu):</w:t>
      </w:r>
    </w:p>
    <w:p w:rsidR="0045657D" w:rsidRDefault="0045657D" w:rsidP="0045657D">
      <w:pPr>
        <w:pStyle w:val="Zkladntext"/>
        <w:ind w:firstLine="708"/>
        <w:rPr>
          <w:szCs w:val="28"/>
        </w:rPr>
      </w:pPr>
      <w:r>
        <w:t>1,312</w:t>
      </w:r>
      <w:r>
        <w:rPr>
          <w:szCs w:val="28"/>
        </w:rPr>
        <w:t>·10</w:t>
      </w:r>
      <w:r>
        <w:rPr>
          <w:szCs w:val="28"/>
          <w:vertAlign w:val="superscript"/>
        </w:rPr>
        <w:t xml:space="preserve">4 </w:t>
      </w:r>
      <w:r>
        <w:rPr>
          <w:szCs w:val="28"/>
          <w:vertAlign w:val="superscript"/>
        </w:rPr>
        <w:tab/>
      </w:r>
      <w:r>
        <w:t>1,313</w:t>
      </w:r>
      <w:r>
        <w:rPr>
          <w:szCs w:val="28"/>
        </w:rPr>
        <w:t>·10</w:t>
      </w:r>
      <w:r w:rsidRPr="0045657D">
        <w:rPr>
          <w:szCs w:val="28"/>
          <w:vertAlign w:val="superscript"/>
        </w:rPr>
        <w:t>4</w:t>
      </w:r>
      <w:r>
        <w:rPr>
          <w:szCs w:val="28"/>
        </w:rPr>
        <w:tab/>
        <w:t>1,310·10</w:t>
      </w:r>
      <w:r w:rsidRPr="0045657D">
        <w:rPr>
          <w:szCs w:val="28"/>
          <w:vertAlign w:val="superscript"/>
        </w:rPr>
        <w:t>4</w:t>
      </w:r>
      <w:r>
        <w:rPr>
          <w:szCs w:val="28"/>
        </w:rPr>
        <w:tab/>
        <w:t>1,315·10</w:t>
      </w:r>
      <w:r w:rsidRPr="0045657D">
        <w:rPr>
          <w:szCs w:val="28"/>
          <w:vertAlign w:val="superscript"/>
        </w:rPr>
        <w:t>4</w:t>
      </w:r>
      <w:r>
        <w:rPr>
          <w:szCs w:val="28"/>
        </w:rPr>
        <w:tab/>
        <w:t>1,316·10</w:t>
      </w:r>
      <w:r w:rsidRPr="0045657D">
        <w:rPr>
          <w:szCs w:val="28"/>
          <w:vertAlign w:val="superscript"/>
        </w:rPr>
        <w:t>4</w:t>
      </w:r>
      <w:r>
        <w:rPr>
          <w:szCs w:val="28"/>
        </w:rPr>
        <w:tab/>
      </w:r>
    </w:p>
    <w:p w:rsidR="00374A0C" w:rsidRDefault="0045657D" w:rsidP="0045657D">
      <w:pPr>
        <w:pStyle w:val="Zkladntext"/>
        <w:ind w:firstLine="708"/>
        <w:rPr>
          <w:szCs w:val="28"/>
          <w:vertAlign w:val="superscript"/>
        </w:rPr>
      </w:pPr>
      <w:r>
        <w:rPr>
          <w:szCs w:val="28"/>
        </w:rPr>
        <w:t>1,318·10</w:t>
      </w:r>
      <w:r w:rsidRPr="0045657D">
        <w:rPr>
          <w:szCs w:val="28"/>
          <w:vertAlign w:val="superscript"/>
        </w:rPr>
        <w:t>4</w:t>
      </w:r>
      <w:r>
        <w:rPr>
          <w:szCs w:val="28"/>
        </w:rPr>
        <w:tab/>
        <w:t>1,316·10</w:t>
      </w:r>
      <w:r w:rsidRPr="0045657D">
        <w:rPr>
          <w:szCs w:val="28"/>
          <w:vertAlign w:val="superscript"/>
        </w:rPr>
        <w:t>4</w:t>
      </w:r>
      <w:r>
        <w:rPr>
          <w:szCs w:val="28"/>
        </w:rPr>
        <w:tab/>
        <w:t>1,319·10</w:t>
      </w:r>
      <w:r w:rsidRPr="0045657D">
        <w:rPr>
          <w:szCs w:val="28"/>
          <w:vertAlign w:val="superscript"/>
        </w:rPr>
        <w:t>4</w:t>
      </w:r>
      <w:r>
        <w:rPr>
          <w:szCs w:val="28"/>
        </w:rPr>
        <w:tab/>
        <w:t>1,317·10</w:t>
      </w:r>
      <w:r w:rsidRPr="0045657D">
        <w:rPr>
          <w:szCs w:val="28"/>
          <w:vertAlign w:val="superscript"/>
        </w:rPr>
        <w:t>4</w:t>
      </w:r>
      <w:r>
        <w:rPr>
          <w:szCs w:val="28"/>
        </w:rPr>
        <w:tab/>
        <w:t>1,314·10</w:t>
      </w:r>
      <w:r w:rsidRPr="0045657D">
        <w:rPr>
          <w:szCs w:val="28"/>
          <w:vertAlign w:val="superscript"/>
        </w:rPr>
        <w:t>4</w:t>
      </w:r>
    </w:p>
    <w:p w:rsidR="0045657D" w:rsidRDefault="0045657D" w:rsidP="0045657D">
      <w:pPr>
        <w:pStyle w:val="Zkladntext"/>
        <w:rPr>
          <w:szCs w:val="28"/>
          <w:vertAlign w:val="subscript"/>
        </w:rPr>
      </w:pPr>
      <w:r>
        <w:t>Z těchto hodnot jsem vypočetl hodnotu průměrnou: 1,315·</w:t>
      </w:r>
      <w:r>
        <w:rPr>
          <w:szCs w:val="28"/>
        </w:rPr>
        <w:t>10</w:t>
      </w:r>
      <w:r w:rsidRPr="0045657D">
        <w:rPr>
          <w:szCs w:val="28"/>
          <w:vertAlign w:val="superscript"/>
        </w:rPr>
        <w:t>4</w:t>
      </w:r>
      <w:r w:rsidR="00C90467">
        <w:rPr>
          <w:szCs w:val="28"/>
          <w:vertAlign w:val="superscript"/>
        </w:rPr>
        <w:t xml:space="preserve"> </w:t>
      </w:r>
      <w:r w:rsidR="00C90467">
        <w:rPr>
          <w:szCs w:val="28"/>
        </w:rPr>
        <w:t xml:space="preserve">= </w:t>
      </w:r>
      <w:proofErr w:type="spellStart"/>
      <w:r w:rsidR="00C90467">
        <w:rPr>
          <w:szCs w:val="28"/>
        </w:rPr>
        <w:t>n</w:t>
      </w:r>
      <w:r w:rsidR="00C90467" w:rsidRPr="00C90467">
        <w:rPr>
          <w:szCs w:val="28"/>
          <w:vertAlign w:val="subscript"/>
        </w:rPr>
        <w:t>r</w:t>
      </w:r>
      <w:proofErr w:type="spellEnd"/>
    </w:p>
    <w:p w:rsidR="006763FB" w:rsidRPr="00C90467" w:rsidRDefault="006763FB" w:rsidP="0045657D">
      <w:pPr>
        <w:pStyle w:val="Zkladntext"/>
        <w:rPr>
          <w:szCs w:val="28"/>
          <w:vertAlign w:val="superscript"/>
        </w:rPr>
      </w:pPr>
    </w:p>
    <w:p w:rsidR="0045307B" w:rsidRDefault="00FF5F43" w:rsidP="00577BF4">
      <w:pPr>
        <w:pStyle w:val="Odstavecseseznamem"/>
        <w:numPr>
          <w:ilvl w:val="0"/>
          <w:numId w:val="30"/>
        </w:numPr>
        <w:rPr>
          <w:b/>
          <w:sz w:val="28"/>
          <w:szCs w:val="28"/>
        </w:rPr>
      </w:pPr>
      <w:r w:rsidRPr="00374A0C">
        <w:rPr>
          <w:b/>
          <w:sz w:val="28"/>
          <w:szCs w:val="28"/>
        </w:rPr>
        <w:t>Výpočty</w:t>
      </w:r>
    </w:p>
    <w:p w:rsidR="00A07A2D" w:rsidRPr="00A07A2D" w:rsidRDefault="00A07A2D" w:rsidP="00A07A2D">
      <w:pPr>
        <w:rPr>
          <w:b/>
          <w:sz w:val="28"/>
          <w:szCs w:val="28"/>
        </w:rPr>
      </w:pPr>
    </w:p>
    <w:p w:rsidR="00A824C9" w:rsidRPr="00A824C9" w:rsidRDefault="00A824C9" w:rsidP="00A824C9">
      <w:pPr>
        <w:ind w:firstLine="708"/>
        <w:rPr>
          <w:b/>
          <w:sz w:val="24"/>
          <w:szCs w:val="28"/>
        </w:rPr>
      </w:pPr>
      <w:r w:rsidRPr="00A824C9">
        <w:rPr>
          <w:b/>
          <w:sz w:val="24"/>
          <w:szCs w:val="28"/>
        </w:rPr>
        <w:t>Cesium:</w:t>
      </w:r>
    </w:p>
    <w:p w:rsidR="00A824C9" w:rsidRPr="00A824C9" w:rsidRDefault="00A824C9" w:rsidP="00A824C9">
      <w:pPr>
        <w:jc w:val="center"/>
        <w:rPr>
          <w:sz w:val="24"/>
          <w:szCs w:val="24"/>
        </w:rPr>
      </w:pPr>
      <w:r w:rsidRPr="00A824C9">
        <w:rPr>
          <w:sz w:val="24"/>
          <w:szCs w:val="24"/>
        </w:rPr>
        <w:t>Kalibrační konstanta</w:t>
      </w:r>
      <w:r>
        <w:rPr>
          <w:sz w:val="24"/>
          <w:szCs w:val="24"/>
        </w:rPr>
        <w:t xml:space="preserve"> K</w:t>
      </w:r>
      <w:r w:rsidRPr="00A824C9">
        <w:rPr>
          <w:sz w:val="24"/>
          <w:szCs w:val="24"/>
        </w:rPr>
        <w:t>:</w:t>
      </w:r>
    </w:p>
    <w:p w:rsidR="00374A0C" w:rsidRDefault="00A824C9" w:rsidP="00A824C9">
      <w:pPr>
        <w:jc w:val="center"/>
        <w:rPr>
          <w:sz w:val="24"/>
          <w:szCs w:val="24"/>
        </w:rPr>
      </w:pPr>
      <w:proofErr w:type="spellStart"/>
      <w:r w:rsidRPr="00A824C9">
        <w:rPr>
          <w:sz w:val="24"/>
          <w:szCs w:val="24"/>
        </w:rPr>
        <w:t>E</w:t>
      </w:r>
      <w:r w:rsidRPr="00A824C9">
        <w:rPr>
          <w:sz w:val="24"/>
          <w:szCs w:val="24"/>
          <w:vertAlign w:val="subscript"/>
        </w:rPr>
        <w:t>z</w:t>
      </w:r>
      <w:proofErr w:type="spellEnd"/>
      <w:r w:rsidRPr="00A824C9">
        <w:rPr>
          <w:sz w:val="24"/>
          <w:szCs w:val="24"/>
        </w:rPr>
        <w:t xml:space="preserve"> = K</w:t>
      </w:r>
      <w:r>
        <w:rPr>
          <w:sz w:val="24"/>
          <w:szCs w:val="24"/>
        </w:rPr>
        <w:t xml:space="preserve"> </w:t>
      </w:r>
      <w:r w:rsidRPr="00A824C9">
        <w:rPr>
          <w:sz w:val="24"/>
          <w:szCs w:val="24"/>
        </w:rPr>
        <w:t>·</w:t>
      </w:r>
      <w:r>
        <w:rPr>
          <w:sz w:val="24"/>
          <w:szCs w:val="24"/>
        </w:rPr>
        <w:t xml:space="preserve"> </w:t>
      </w:r>
      <w:r w:rsidRPr="00A824C9">
        <w:rPr>
          <w:sz w:val="24"/>
          <w:szCs w:val="24"/>
        </w:rPr>
        <w:t>H</w:t>
      </w:r>
    </w:p>
    <w:p w:rsidR="00A824C9" w:rsidRDefault="00A824C9" w:rsidP="00A824C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 = hladina, kde leží vrchol </w:t>
      </w:r>
      <w:proofErr w:type="spellStart"/>
      <w:r>
        <w:rPr>
          <w:sz w:val="24"/>
          <w:szCs w:val="24"/>
        </w:rPr>
        <w:t>fotopíku</w:t>
      </w:r>
      <w:proofErr w:type="spellEnd"/>
      <w:r>
        <w:rPr>
          <w:sz w:val="24"/>
          <w:szCs w:val="24"/>
        </w:rPr>
        <w:t xml:space="preserve"> = 320</w:t>
      </w:r>
    </w:p>
    <w:p w:rsidR="00A824C9" w:rsidRDefault="00A824C9" w:rsidP="00A824C9">
      <w:pPr>
        <w:jc w:val="center"/>
        <w:rPr>
          <w:noProof/>
          <w:sz w:val="24"/>
          <w:szCs w:val="24"/>
        </w:rPr>
      </w:pPr>
      <w:proofErr w:type="spellStart"/>
      <w:r w:rsidRPr="00A824C9">
        <w:rPr>
          <w:sz w:val="24"/>
          <w:szCs w:val="24"/>
        </w:rPr>
        <w:t>E</w:t>
      </w:r>
      <w:r w:rsidRPr="00A824C9">
        <w:rPr>
          <w:sz w:val="24"/>
          <w:szCs w:val="24"/>
          <w:vertAlign w:val="subscript"/>
        </w:rPr>
        <w:t>z</w:t>
      </w:r>
      <w:proofErr w:type="spellEnd"/>
      <w:r>
        <w:rPr>
          <w:sz w:val="24"/>
          <w:szCs w:val="24"/>
          <w:vertAlign w:val="subscript"/>
        </w:rPr>
        <w:t xml:space="preserve"> </w:t>
      </w:r>
      <w:r w:rsidRPr="00A824C9">
        <w:rPr>
          <w:sz w:val="24"/>
          <w:szCs w:val="24"/>
        </w:rPr>
        <w:t xml:space="preserve">= </w:t>
      </w:r>
      <w:proofErr w:type="spellStart"/>
      <w:r w:rsidRPr="00A824C9">
        <w:rPr>
          <w:sz w:val="24"/>
          <w:szCs w:val="24"/>
        </w:rPr>
        <w:t>E</w:t>
      </w:r>
      <w:r>
        <w:rPr>
          <w:sz w:val="24"/>
          <w:szCs w:val="24"/>
          <w:vertAlign w:val="subscript"/>
        </w:rPr>
        <w:t>γ</w:t>
      </w:r>
      <w:proofErr w:type="spellEnd"/>
      <w:r>
        <w:rPr>
          <w:sz w:val="24"/>
          <w:szCs w:val="24"/>
          <w:vertAlign w:val="subscript"/>
        </w:rPr>
        <w:t xml:space="preserve"> </w:t>
      </w:r>
      <w:r w:rsidRPr="00A824C9">
        <w:rPr>
          <w:sz w:val="24"/>
          <w:szCs w:val="24"/>
        </w:rPr>
        <w:t>=</w:t>
      </w:r>
      <w:r>
        <w:rPr>
          <w:sz w:val="24"/>
          <w:szCs w:val="24"/>
        </w:rPr>
        <w:t xml:space="preserve"> 662 </w:t>
      </w:r>
      <w:r>
        <w:rPr>
          <w:noProof/>
          <w:sz w:val="24"/>
          <w:szCs w:val="24"/>
        </w:rPr>
        <w:t>keV</w:t>
      </w:r>
    </w:p>
    <w:p w:rsidR="00A824C9" w:rsidRDefault="00A824C9" w:rsidP="00A824C9">
      <w:pPr>
        <w:jc w:val="center"/>
        <w:rPr>
          <w:sz w:val="24"/>
          <w:szCs w:val="24"/>
        </w:rPr>
      </w:pPr>
      <m:oMathPara>
        <m:oMath>
          <m:r>
            <w:rPr>
              <w:rFonts w:ascii="Cambria Math" w:hAnsi="Cambria Math"/>
              <w:noProof/>
              <w:sz w:val="24"/>
              <w:szCs w:val="24"/>
            </w:rPr>
            <m:t>K</m:t>
          </m:r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den>
          </m:f>
        </m:oMath>
      </m:oMathPara>
    </w:p>
    <w:p w:rsidR="00A824C9" w:rsidRDefault="00A824C9" w:rsidP="00A824C9">
      <w:pPr>
        <w:jc w:val="center"/>
        <w:rPr>
          <w:sz w:val="24"/>
          <w:szCs w:val="24"/>
        </w:rPr>
      </w:pPr>
      <m:oMathPara>
        <m:oMath>
          <m:r>
            <w:rPr>
              <w:rFonts w:ascii="Cambria Math" w:hAnsi="Cambria Math"/>
              <w:noProof/>
              <w:sz w:val="24"/>
              <w:szCs w:val="24"/>
            </w:rPr>
            <m:t>K</m:t>
          </m:r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662000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320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=2068,75</m:t>
          </m:r>
        </m:oMath>
      </m:oMathPara>
    </w:p>
    <w:p w:rsidR="00A824C9" w:rsidRPr="00A824C9" w:rsidRDefault="00A824C9" w:rsidP="00A824C9">
      <w:pPr>
        <w:rPr>
          <w:b/>
          <w:sz w:val="24"/>
          <w:szCs w:val="24"/>
        </w:rPr>
      </w:pPr>
      <w:r w:rsidRPr="00A824C9">
        <w:rPr>
          <w:b/>
          <w:sz w:val="24"/>
          <w:szCs w:val="24"/>
        </w:rPr>
        <w:tab/>
        <w:t xml:space="preserve">Neznámý prvek: </w:t>
      </w:r>
    </w:p>
    <w:p w:rsidR="00A824C9" w:rsidRDefault="00A824C9" w:rsidP="00A824C9">
      <w:pPr>
        <w:jc w:val="center"/>
        <w:rPr>
          <w:sz w:val="24"/>
          <w:szCs w:val="24"/>
        </w:rPr>
      </w:pPr>
      <w:proofErr w:type="spellStart"/>
      <w:r w:rsidRPr="00A824C9">
        <w:rPr>
          <w:sz w:val="24"/>
          <w:szCs w:val="24"/>
        </w:rPr>
        <w:t>E</w:t>
      </w:r>
      <w:r w:rsidRPr="00A824C9">
        <w:rPr>
          <w:sz w:val="24"/>
          <w:szCs w:val="24"/>
          <w:vertAlign w:val="subscript"/>
        </w:rPr>
        <w:t>z</w:t>
      </w:r>
      <w:proofErr w:type="spellEnd"/>
      <w:r w:rsidRPr="00A824C9">
        <w:rPr>
          <w:sz w:val="24"/>
          <w:szCs w:val="24"/>
        </w:rPr>
        <w:t xml:space="preserve"> = K</w:t>
      </w:r>
      <w:r>
        <w:rPr>
          <w:sz w:val="24"/>
          <w:szCs w:val="24"/>
        </w:rPr>
        <w:t xml:space="preserve"> </w:t>
      </w:r>
      <w:r w:rsidRPr="00A824C9">
        <w:rPr>
          <w:sz w:val="24"/>
          <w:szCs w:val="24"/>
        </w:rPr>
        <w:t>·</w:t>
      </w:r>
      <w:r>
        <w:rPr>
          <w:sz w:val="24"/>
          <w:szCs w:val="24"/>
        </w:rPr>
        <w:t xml:space="preserve"> </w:t>
      </w:r>
      <w:r w:rsidRPr="00A824C9">
        <w:rPr>
          <w:sz w:val="24"/>
          <w:szCs w:val="24"/>
        </w:rPr>
        <w:t>H</w:t>
      </w:r>
    </w:p>
    <w:p w:rsidR="00A824C9" w:rsidRDefault="00A824C9" w:rsidP="00A824C9">
      <w:pPr>
        <w:jc w:val="center"/>
        <w:rPr>
          <w:sz w:val="24"/>
          <w:szCs w:val="24"/>
        </w:rPr>
        <w:sectPr w:rsidR="00A824C9" w:rsidSect="0040704E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824C9" w:rsidRDefault="00A824C9" w:rsidP="00A824C9">
      <w:pPr>
        <w:jc w:val="center"/>
        <w:rPr>
          <w:sz w:val="24"/>
          <w:szCs w:val="24"/>
        </w:rPr>
      </w:pPr>
      <w:r w:rsidRPr="00A824C9">
        <w:rPr>
          <w:sz w:val="24"/>
          <w:szCs w:val="24"/>
        </w:rPr>
        <w:lastRenderedPageBreak/>
        <w:t>E</w:t>
      </w:r>
      <w:r w:rsidRPr="00A824C9">
        <w:rPr>
          <w:sz w:val="24"/>
          <w:szCs w:val="24"/>
          <w:vertAlign w:val="subscript"/>
        </w:rPr>
        <w:t>z</w:t>
      </w:r>
      <w:r>
        <w:rPr>
          <w:sz w:val="24"/>
          <w:szCs w:val="24"/>
          <w:vertAlign w:val="subscript"/>
        </w:rPr>
        <w:t>1</w:t>
      </w:r>
      <w:r w:rsidRPr="00A824C9">
        <w:rPr>
          <w:sz w:val="24"/>
          <w:szCs w:val="24"/>
        </w:rPr>
        <w:t xml:space="preserve"> = </w:t>
      </w:r>
      <w:r>
        <w:rPr>
          <w:sz w:val="24"/>
          <w:szCs w:val="24"/>
        </w:rPr>
        <w:t xml:space="preserve">2068,75 </w:t>
      </w:r>
      <w:r w:rsidRPr="00A824C9">
        <w:rPr>
          <w:sz w:val="24"/>
          <w:szCs w:val="24"/>
        </w:rPr>
        <w:t>·</w:t>
      </w:r>
      <w:r>
        <w:rPr>
          <w:sz w:val="24"/>
          <w:szCs w:val="24"/>
        </w:rPr>
        <w:t xml:space="preserve"> 105</w:t>
      </w:r>
    </w:p>
    <w:p w:rsidR="00A824C9" w:rsidRDefault="00A824C9" w:rsidP="00A824C9">
      <w:pPr>
        <w:jc w:val="center"/>
        <w:rPr>
          <w:sz w:val="24"/>
          <w:szCs w:val="24"/>
        </w:rPr>
      </w:pPr>
      <w:r w:rsidRPr="00A824C9">
        <w:rPr>
          <w:sz w:val="24"/>
          <w:szCs w:val="24"/>
        </w:rPr>
        <w:t>E</w:t>
      </w:r>
      <w:r w:rsidRPr="00A824C9">
        <w:rPr>
          <w:sz w:val="24"/>
          <w:szCs w:val="24"/>
          <w:vertAlign w:val="subscript"/>
        </w:rPr>
        <w:t>z</w:t>
      </w:r>
      <w:r>
        <w:rPr>
          <w:sz w:val="24"/>
          <w:szCs w:val="24"/>
          <w:vertAlign w:val="subscript"/>
        </w:rPr>
        <w:t>1</w:t>
      </w:r>
      <w:r w:rsidRPr="00A824C9">
        <w:rPr>
          <w:sz w:val="24"/>
          <w:szCs w:val="24"/>
        </w:rPr>
        <w:t xml:space="preserve"> = </w:t>
      </w:r>
      <w:r>
        <w:rPr>
          <w:sz w:val="24"/>
          <w:szCs w:val="24"/>
        </w:rPr>
        <w:t xml:space="preserve">217,219 </w:t>
      </w:r>
      <w:proofErr w:type="spellStart"/>
      <w:r>
        <w:rPr>
          <w:sz w:val="24"/>
          <w:szCs w:val="24"/>
        </w:rPr>
        <w:t>keV</w:t>
      </w:r>
      <w:proofErr w:type="spellEnd"/>
    </w:p>
    <w:p w:rsidR="00A824C9" w:rsidRDefault="00A824C9" w:rsidP="00A824C9">
      <w:pPr>
        <w:jc w:val="center"/>
        <w:rPr>
          <w:sz w:val="24"/>
          <w:szCs w:val="24"/>
        </w:rPr>
      </w:pPr>
      <w:r w:rsidRPr="00A824C9">
        <w:rPr>
          <w:sz w:val="24"/>
          <w:szCs w:val="24"/>
        </w:rPr>
        <w:lastRenderedPageBreak/>
        <w:t>E</w:t>
      </w:r>
      <w:r w:rsidRPr="00A824C9">
        <w:rPr>
          <w:sz w:val="24"/>
          <w:szCs w:val="24"/>
          <w:vertAlign w:val="subscript"/>
        </w:rPr>
        <w:t>z</w:t>
      </w:r>
      <w:r>
        <w:rPr>
          <w:sz w:val="24"/>
          <w:szCs w:val="24"/>
          <w:vertAlign w:val="subscript"/>
        </w:rPr>
        <w:t>2</w:t>
      </w:r>
      <w:r w:rsidRPr="00A824C9">
        <w:rPr>
          <w:sz w:val="24"/>
          <w:szCs w:val="24"/>
        </w:rPr>
        <w:t xml:space="preserve"> = </w:t>
      </w:r>
      <w:r>
        <w:rPr>
          <w:sz w:val="24"/>
          <w:szCs w:val="24"/>
        </w:rPr>
        <w:t xml:space="preserve">2068,75 </w:t>
      </w:r>
      <w:r w:rsidRPr="00A824C9">
        <w:rPr>
          <w:sz w:val="24"/>
          <w:szCs w:val="24"/>
        </w:rPr>
        <w:t>·</w:t>
      </w:r>
      <w:r>
        <w:rPr>
          <w:sz w:val="24"/>
          <w:szCs w:val="24"/>
        </w:rPr>
        <w:t xml:space="preserve"> 574</w:t>
      </w:r>
    </w:p>
    <w:p w:rsidR="00A824C9" w:rsidRDefault="00A824C9" w:rsidP="00A824C9">
      <w:pPr>
        <w:jc w:val="center"/>
        <w:rPr>
          <w:sz w:val="24"/>
          <w:szCs w:val="24"/>
        </w:rPr>
      </w:pPr>
      <w:r w:rsidRPr="00A824C9">
        <w:rPr>
          <w:sz w:val="24"/>
          <w:szCs w:val="24"/>
        </w:rPr>
        <w:t>E</w:t>
      </w:r>
      <w:r w:rsidRPr="00A824C9">
        <w:rPr>
          <w:sz w:val="24"/>
          <w:szCs w:val="24"/>
          <w:vertAlign w:val="subscript"/>
        </w:rPr>
        <w:t>z</w:t>
      </w:r>
      <w:r>
        <w:rPr>
          <w:sz w:val="24"/>
          <w:szCs w:val="24"/>
          <w:vertAlign w:val="subscript"/>
        </w:rPr>
        <w:t>2</w:t>
      </w:r>
      <w:r w:rsidRPr="00A824C9">
        <w:rPr>
          <w:sz w:val="24"/>
          <w:szCs w:val="24"/>
        </w:rPr>
        <w:t xml:space="preserve"> = </w:t>
      </w:r>
      <w:r>
        <w:rPr>
          <w:sz w:val="24"/>
          <w:szCs w:val="24"/>
        </w:rPr>
        <w:t xml:space="preserve">1187,463 </w:t>
      </w:r>
      <w:proofErr w:type="spellStart"/>
      <w:r>
        <w:rPr>
          <w:sz w:val="24"/>
          <w:szCs w:val="24"/>
        </w:rPr>
        <w:t>keV</w:t>
      </w:r>
      <w:proofErr w:type="spellEnd"/>
    </w:p>
    <w:p w:rsidR="00A824C9" w:rsidRDefault="00A824C9" w:rsidP="00A824C9">
      <w:pPr>
        <w:jc w:val="center"/>
        <w:rPr>
          <w:sz w:val="24"/>
          <w:szCs w:val="24"/>
        </w:rPr>
      </w:pPr>
      <w:r w:rsidRPr="00A824C9">
        <w:rPr>
          <w:sz w:val="24"/>
          <w:szCs w:val="24"/>
        </w:rPr>
        <w:lastRenderedPageBreak/>
        <w:t>E</w:t>
      </w:r>
      <w:r w:rsidRPr="00A824C9">
        <w:rPr>
          <w:sz w:val="24"/>
          <w:szCs w:val="24"/>
          <w:vertAlign w:val="subscript"/>
        </w:rPr>
        <w:t>z</w:t>
      </w:r>
      <w:r>
        <w:rPr>
          <w:sz w:val="24"/>
          <w:szCs w:val="24"/>
          <w:vertAlign w:val="subscript"/>
        </w:rPr>
        <w:t>3</w:t>
      </w:r>
      <w:r w:rsidRPr="00A824C9">
        <w:rPr>
          <w:sz w:val="24"/>
          <w:szCs w:val="24"/>
        </w:rPr>
        <w:t xml:space="preserve"> = </w:t>
      </w:r>
      <w:r>
        <w:rPr>
          <w:sz w:val="24"/>
          <w:szCs w:val="24"/>
        </w:rPr>
        <w:t xml:space="preserve">2068,75 </w:t>
      </w:r>
      <w:r w:rsidRPr="00A824C9">
        <w:rPr>
          <w:sz w:val="24"/>
          <w:szCs w:val="24"/>
        </w:rPr>
        <w:t>·</w:t>
      </w:r>
      <w:r>
        <w:rPr>
          <w:sz w:val="24"/>
          <w:szCs w:val="24"/>
        </w:rPr>
        <w:t xml:space="preserve"> 653</w:t>
      </w:r>
    </w:p>
    <w:p w:rsidR="00A824C9" w:rsidRDefault="00A824C9" w:rsidP="00A824C9">
      <w:pPr>
        <w:jc w:val="center"/>
        <w:rPr>
          <w:sz w:val="24"/>
          <w:szCs w:val="24"/>
        </w:rPr>
      </w:pPr>
      <w:r w:rsidRPr="00A824C9">
        <w:rPr>
          <w:sz w:val="24"/>
          <w:szCs w:val="24"/>
        </w:rPr>
        <w:t>E</w:t>
      </w:r>
      <w:r w:rsidRPr="00A824C9">
        <w:rPr>
          <w:sz w:val="24"/>
          <w:szCs w:val="24"/>
          <w:vertAlign w:val="subscript"/>
        </w:rPr>
        <w:t>z</w:t>
      </w:r>
      <w:r>
        <w:rPr>
          <w:sz w:val="24"/>
          <w:szCs w:val="24"/>
          <w:vertAlign w:val="subscript"/>
        </w:rPr>
        <w:t>3</w:t>
      </w:r>
      <w:r w:rsidRPr="00A824C9">
        <w:rPr>
          <w:sz w:val="24"/>
          <w:szCs w:val="24"/>
        </w:rPr>
        <w:t xml:space="preserve"> = </w:t>
      </w:r>
      <w:r>
        <w:rPr>
          <w:sz w:val="24"/>
          <w:szCs w:val="24"/>
        </w:rPr>
        <w:t xml:space="preserve">1350,894 </w:t>
      </w:r>
      <w:proofErr w:type="spellStart"/>
      <w:r>
        <w:rPr>
          <w:sz w:val="24"/>
          <w:szCs w:val="24"/>
        </w:rPr>
        <w:t>keV</w:t>
      </w:r>
      <w:proofErr w:type="spellEnd"/>
    </w:p>
    <w:p w:rsidR="00A824C9" w:rsidRDefault="00A824C9" w:rsidP="00A824C9">
      <w:pPr>
        <w:jc w:val="center"/>
        <w:rPr>
          <w:sz w:val="24"/>
          <w:szCs w:val="24"/>
        </w:rPr>
        <w:sectPr w:rsidR="00A824C9" w:rsidSect="00A824C9">
          <w:type w:val="continuous"/>
          <w:pgSz w:w="11906" w:h="16838"/>
          <w:pgMar w:top="1417" w:right="1417" w:bottom="1417" w:left="1417" w:header="708" w:footer="708" w:gutter="0"/>
          <w:cols w:num="3" w:space="708"/>
          <w:titlePg/>
          <w:docGrid w:linePitch="360"/>
        </w:sectPr>
      </w:pPr>
    </w:p>
    <w:p w:rsidR="006763FB" w:rsidRDefault="006763FB" w:rsidP="006763FB">
      <w:pPr>
        <w:rPr>
          <w:sz w:val="24"/>
          <w:szCs w:val="24"/>
        </w:rPr>
      </w:pPr>
    </w:p>
    <w:p w:rsidR="00A07A2D" w:rsidRDefault="00A07A2D" w:rsidP="006763FB">
      <w:pPr>
        <w:ind w:firstLine="405"/>
        <w:rPr>
          <w:sz w:val="24"/>
          <w:szCs w:val="24"/>
        </w:rPr>
      </w:pPr>
      <w:r>
        <w:rPr>
          <w:sz w:val="24"/>
          <w:szCs w:val="24"/>
        </w:rPr>
        <w:t xml:space="preserve">Při nahlédnutí do tabulek jsem našel prvek </w:t>
      </w:r>
      <w:r w:rsidRPr="00A07A2D">
        <w:rPr>
          <w:b/>
          <w:sz w:val="24"/>
          <w:szCs w:val="24"/>
        </w:rPr>
        <w:t>Kobalt (Co)</w:t>
      </w:r>
      <w:r>
        <w:rPr>
          <w:sz w:val="24"/>
          <w:szCs w:val="24"/>
        </w:rPr>
        <w:t xml:space="preserve">, který má nejpodobnější energie </w:t>
      </w:r>
      <w:proofErr w:type="spellStart"/>
      <w:r>
        <w:rPr>
          <w:sz w:val="24"/>
          <w:szCs w:val="24"/>
        </w:rPr>
        <w:t>fotopíků</w:t>
      </w:r>
      <w:proofErr w:type="spellEnd"/>
      <w:r>
        <w:rPr>
          <w:sz w:val="24"/>
          <w:szCs w:val="24"/>
        </w:rPr>
        <w:t xml:space="preserve"> a to:</w:t>
      </w:r>
    </w:p>
    <w:p w:rsidR="00A07A2D" w:rsidRPr="00A07A2D" w:rsidRDefault="00A07A2D" w:rsidP="00A07A2D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proofErr w:type="spellStart"/>
      <w:r w:rsidRPr="00A07A2D">
        <w:rPr>
          <w:sz w:val="24"/>
          <w:szCs w:val="24"/>
        </w:rPr>
        <w:t>fotopík</w:t>
      </w:r>
      <w:proofErr w:type="spellEnd"/>
      <w:r w:rsidRPr="00A07A2D">
        <w:rPr>
          <w:sz w:val="24"/>
          <w:szCs w:val="24"/>
        </w:rPr>
        <w:t xml:space="preserve"> = 1173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keV</w:t>
      </w:r>
      <w:proofErr w:type="spellEnd"/>
    </w:p>
    <w:p w:rsidR="00A07A2D" w:rsidRDefault="00A07A2D" w:rsidP="00A07A2D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fotopík</w:t>
      </w:r>
      <w:proofErr w:type="spellEnd"/>
      <w:r>
        <w:rPr>
          <w:sz w:val="24"/>
          <w:szCs w:val="24"/>
        </w:rPr>
        <w:t xml:space="preserve"> = 1332 </w:t>
      </w:r>
      <w:proofErr w:type="spellStart"/>
      <w:r>
        <w:rPr>
          <w:sz w:val="24"/>
          <w:szCs w:val="24"/>
        </w:rPr>
        <w:t>keV</w:t>
      </w:r>
      <w:proofErr w:type="spellEnd"/>
    </w:p>
    <w:p w:rsidR="00A07A2D" w:rsidRPr="00A07A2D" w:rsidRDefault="00A07A2D" w:rsidP="00A07A2D">
      <w:pPr>
        <w:rPr>
          <w:sz w:val="24"/>
          <w:szCs w:val="24"/>
        </w:rPr>
      </w:pPr>
      <w:r>
        <w:rPr>
          <w:sz w:val="24"/>
          <w:szCs w:val="24"/>
        </w:rPr>
        <w:t xml:space="preserve">Z těchto informací vyplývá, že energie </w:t>
      </w:r>
      <w:r w:rsidRPr="00A824C9">
        <w:rPr>
          <w:sz w:val="24"/>
          <w:szCs w:val="24"/>
        </w:rPr>
        <w:t>E</w:t>
      </w:r>
      <w:r w:rsidRPr="00A824C9">
        <w:rPr>
          <w:sz w:val="24"/>
          <w:szCs w:val="24"/>
          <w:vertAlign w:val="subscript"/>
        </w:rPr>
        <w:t>z</w:t>
      </w:r>
      <w:r>
        <w:rPr>
          <w:sz w:val="24"/>
          <w:szCs w:val="24"/>
          <w:vertAlign w:val="subscript"/>
        </w:rPr>
        <w:t xml:space="preserve">1 </w:t>
      </w:r>
      <w:r w:rsidRPr="00A07A2D">
        <w:rPr>
          <w:sz w:val="24"/>
          <w:szCs w:val="24"/>
        </w:rPr>
        <w:t>nen</w:t>
      </w:r>
      <w:r>
        <w:rPr>
          <w:sz w:val="24"/>
          <w:szCs w:val="24"/>
        </w:rPr>
        <w:t xml:space="preserve">í ve skutečnosti energie </w:t>
      </w:r>
      <w:proofErr w:type="spellStart"/>
      <w:r>
        <w:rPr>
          <w:sz w:val="24"/>
          <w:szCs w:val="24"/>
        </w:rPr>
        <w:t>fotopíku</w:t>
      </w:r>
      <w:proofErr w:type="spellEnd"/>
      <w:r>
        <w:rPr>
          <w:sz w:val="24"/>
          <w:szCs w:val="24"/>
        </w:rPr>
        <w:t>.</w:t>
      </w:r>
    </w:p>
    <w:p w:rsidR="00A824C9" w:rsidRDefault="00A824C9" w:rsidP="00C90467">
      <w:pPr>
        <w:rPr>
          <w:sz w:val="24"/>
          <w:szCs w:val="24"/>
        </w:rPr>
      </w:pPr>
    </w:p>
    <w:p w:rsidR="00C90467" w:rsidRPr="00C90467" w:rsidRDefault="00C90467" w:rsidP="00C90467">
      <w:pPr>
        <w:rPr>
          <w:b/>
          <w:sz w:val="24"/>
          <w:szCs w:val="24"/>
        </w:rPr>
      </w:pPr>
      <w:r w:rsidRPr="00C90467">
        <w:rPr>
          <w:b/>
          <w:sz w:val="24"/>
          <w:szCs w:val="24"/>
        </w:rPr>
        <w:tab/>
        <w:t>Celková detekční účinnost detektoru</w:t>
      </w:r>
      <w:r>
        <w:rPr>
          <w:b/>
          <w:sz w:val="24"/>
          <w:szCs w:val="24"/>
        </w:rPr>
        <w:t xml:space="preserve"> pro </w:t>
      </w:r>
      <w:proofErr w:type="spellStart"/>
      <w:r>
        <w:rPr>
          <w:b/>
          <w:sz w:val="24"/>
          <w:szCs w:val="24"/>
        </w:rPr>
        <w:t>Cs</w:t>
      </w:r>
      <w:proofErr w:type="spellEnd"/>
      <w:r w:rsidRPr="00C90467">
        <w:rPr>
          <w:b/>
          <w:sz w:val="24"/>
          <w:szCs w:val="24"/>
        </w:rPr>
        <w:t>:</w:t>
      </w:r>
    </w:p>
    <w:p w:rsidR="00C90467" w:rsidRDefault="00C90467" w:rsidP="00C90467">
      <w:pPr>
        <w:jc w:val="center"/>
      </w:pPr>
      <w:r>
        <w:rPr>
          <w:position w:val="-30"/>
        </w:rPr>
        <w:object w:dxaOrig="52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10.4pt;height:39.4pt" o:ole="" fillcolor="window">
            <v:imagedata r:id="rId11" o:title=""/>
          </v:shape>
          <o:OLEObject Type="Embed" ProgID="Equation.3" ShapeID="_x0000_i1031" DrawAspect="Content" ObjectID="_1348670946" r:id="rId12"/>
        </w:object>
      </w:r>
    </w:p>
    <w:p w:rsidR="00A824C9" w:rsidRDefault="006763FB" w:rsidP="006763FB">
      <w:pPr>
        <w:jc w:val="center"/>
        <w:rPr>
          <w:sz w:val="24"/>
          <w:szCs w:val="24"/>
        </w:rPr>
      </w:pPr>
      <w:r w:rsidRPr="006763FB">
        <w:rPr>
          <w:position w:val="-28"/>
        </w:rPr>
        <w:object w:dxaOrig="3920" w:dyaOrig="700">
          <v:shape id="_x0000_i1050" type="#_x0000_t75" style="width:230.95pt;height:39.4pt" o:ole="" fillcolor="window">
            <v:imagedata r:id="rId13" o:title=""/>
          </v:shape>
          <o:OLEObject Type="Embed" ProgID="Equation.3" ShapeID="_x0000_i1050" DrawAspect="Content" ObjectID="_1348670947" r:id="rId14"/>
        </w:object>
      </w:r>
    </w:p>
    <w:p w:rsidR="006763FB" w:rsidRPr="006763FB" w:rsidRDefault="006763FB" w:rsidP="006763FB">
      <w:pPr>
        <w:rPr>
          <w:b/>
          <w:sz w:val="24"/>
          <w:szCs w:val="24"/>
        </w:rPr>
      </w:pPr>
      <w:r w:rsidRPr="006763FB">
        <w:rPr>
          <w:b/>
          <w:sz w:val="24"/>
          <w:szCs w:val="24"/>
        </w:rPr>
        <w:lastRenderedPageBreak/>
        <w:t xml:space="preserve">Rozlišovací schopnost detektoru pro energii 662 </w:t>
      </w:r>
      <w:proofErr w:type="spellStart"/>
      <w:r w:rsidRPr="006763FB">
        <w:rPr>
          <w:b/>
          <w:sz w:val="24"/>
          <w:szCs w:val="24"/>
        </w:rPr>
        <w:t>keV</w:t>
      </w:r>
      <w:proofErr w:type="spellEnd"/>
      <w:r w:rsidRPr="006763FB">
        <w:rPr>
          <w:b/>
          <w:sz w:val="24"/>
          <w:szCs w:val="24"/>
        </w:rPr>
        <w:t>:</w:t>
      </w:r>
    </w:p>
    <w:p w:rsidR="0045657D" w:rsidRDefault="004338E0" w:rsidP="006763FB">
      <w:pPr>
        <w:jc w:val="center"/>
      </w:pPr>
      <w:r>
        <w:rPr>
          <w:position w:val="-30"/>
        </w:rPr>
        <w:object w:dxaOrig="3140" w:dyaOrig="680">
          <v:shape id="_x0000_i1070" type="#_x0000_t75" style="width:185.45pt;height:38.05pt" o:ole="" fillcolor="window">
            <v:imagedata r:id="rId15" o:title=""/>
          </v:shape>
          <o:OLEObject Type="Embed" ProgID="Equation.3" ShapeID="_x0000_i1070" DrawAspect="Content" ObjectID="_1348670948" r:id="rId16"/>
        </w:object>
      </w:r>
    </w:p>
    <w:p w:rsidR="004338E0" w:rsidRDefault="004C1430" w:rsidP="006763FB">
      <w:pPr>
        <w:jc w:val="center"/>
      </w:pPr>
      <w:r w:rsidRPr="006E4E61">
        <w:rPr>
          <w:position w:val="-12"/>
        </w:rPr>
        <w:object w:dxaOrig="300" w:dyaOrig="360">
          <v:shape id="_x0000_i1072" type="#_x0000_t75" style="width:14.95pt;height:18.35pt" o:ole="">
            <v:imagedata r:id="rId17" o:title=""/>
          </v:shape>
          <o:OLEObject Type="Embed" ProgID="Equation.3" ShapeID="_x0000_i1072" DrawAspect="Content" ObjectID="_1348670949" r:id="rId18"/>
        </w:object>
      </w:r>
      <w:r w:rsidR="004338E0">
        <w:t xml:space="preserve"> = 662 </w:t>
      </w:r>
      <w:proofErr w:type="spellStart"/>
      <w:r w:rsidR="004338E0">
        <w:t>keV</w:t>
      </w:r>
      <w:proofErr w:type="spellEnd"/>
    </w:p>
    <w:p w:rsidR="004338E0" w:rsidRDefault="004338E0" w:rsidP="006763FB">
      <w:pPr>
        <w:jc w:val="center"/>
        <w:rPr>
          <w:b/>
          <w:sz w:val="24"/>
          <w:szCs w:val="28"/>
        </w:rPr>
      </w:pPr>
      <w:r w:rsidRPr="006E4E61">
        <w:rPr>
          <w:position w:val="-12"/>
        </w:rPr>
        <w:object w:dxaOrig="440" w:dyaOrig="360">
          <v:shape id="_x0000_i1065" type="#_x0000_t75" style="width:21.75pt;height:18.35pt" o:ole="">
            <v:imagedata r:id="rId19" o:title=""/>
          </v:shape>
          <o:OLEObject Type="Embed" ProgID="Equation.3" ShapeID="_x0000_i1065" DrawAspect="Content" ObjectID="_1348670950" r:id="rId20"/>
        </w:object>
      </w:r>
      <w:r>
        <w:t xml:space="preserve"> - viz přiložený graf</w:t>
      </w:r>
    </w:p>
    <w:p w:rsidR="006763FB" w:rsidRPr="00374A0C" w:rsidRDefault="006763FB" w:rsidP="00374A0C">
      <w:pPr>
        <w:rPr>
          <w:b/>
          <w:sz w:val="24"/>
          <w:szCs w:val="28"/>
        </w:rPr>
      </w:pPr>
    </w:p>
    <w:p w:rsidR="00577BF4" w:rsidRPr="0045307B" w:rsidRDefault="00577BF4" w:rsidP="0045307B">
      <w:pPr>
        <w:pStyle w:val="Odstavecseseznamem"/>
        <w:numPr>
          <w:ilvl w:val="0"/>
          <w:numId w:val="30"/>
        </w:numPr>
        <w:rPr>
          <w:b/>
          <w:sz w:val="28"/>
          <w:szCs w:val="28"/>
        </w:rPr>
      </w:pPr>
      <w:r w:rsidRPr="00577BF4">
        <w:rPr>
          <w:b/>
          <w:sz w:val="28"/>
          <w:szCs w:val="28"/>
        </w:rPr>
        <w:t>Závěr</w:t>
      </w:r>
    </w:p>
    <w:p w:rsidR="00577BF4" w:rsidRDefault="00291485" w:rsidP="00291485">
      <w:pPr>
        <w:ind w:firstLine="360"/>
        <w:rPr>
          <w:sz w:val="24"/>
          <w:szCs w:val="28"/>
        </w:rPr>
      </w:pPr>
      <w:r w:rsidRPr="00291485">
        <w:rPr>
          <w:sz w:val="24"/>
          <w:szCs w:val="28"/>
        </w:rPr>
        <w:t xml:space="preserve">Rozdíly mezi energiemi </w:t>
      </w:r>
      <w:proofErr w:type="spellStart"/>
      <w:r w:rsidRPr="00291485">
        <w:rPr>
          <w:sz w:val="24"/>
          <w:szCs w:val="28"/>
        </w:rPr>
        <w:t>fotopíků</w:t>
      </w:r>
      <w:proofErr w:type="spellEnd"/>
      <w:r w:rsidRPr="00291485">
        <w:rPr>
          <w:sz w:val="24"/>
          <w:szCs w:val="28"/>
        </w:rPr>
        <w:t xml:space="preserve"> Kobaltu z tabulek a naměřených jsou zanedbatelné, takže mohu měření prohlásit za úspěšné.</w:t>
      </w:r>
    </w:p>
    <w:p w:rsidR="00291485" w:rsidRPr="00291485" w:rsidRDefault="00291485" w:rsidP="00291485">
      <w:pPr>
        <w:ind w:firstLine="360"/>
        <w:rPr>
          <w:sz w:val="24"/>
          <w:szCs w:val="28"/>
        </w:rPr>
      </w:pPr>
      <w:r>
        <w:rPr>
          <w:sz w:val="24"/>
          <w:szCs w:val="28"/>
        </w:rPr>
        <w:t>Výpočty byly převážně velice jednoduché, ale orientace v problému byla obtížná.</w:t>
      </w:r>
    </w:p>
    <w:p w:rsidR="00374A0C" w:rsidRPr="003D6CE5" w:rsidRDefault="00374A0C" w:rsidP="00577BF4">
      <w:pPr>
        <w:pStyle w:val="Odstavecseseznamem"/>
        <w:rPr>
          <w:sz w:val="24"/>
          <w:szCs w:val="28"/>
          <w:lang w:val="en-US"/>
        </w:rPr>
      </w:pPr>
    </w:p>
    <w:sectPr w:rsidR="00374A0C" w:rsidRPr="003D6CE5" w:rsidSect="0040704E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951" w:rsidRDefault="00F33951" w:rsidP="002D7536">
      <w:r>
        <w:separator/>
      </w:r>
    </w:p>
  </w:endnote>
  <w:endnote w:type="continuationSeparator" w:id="1">
    <w:p w:rsidR="00F33951" w:rsidRDefault="00F33951" w:rsidP="002D7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951" w:rsidRDefault="00316DC9">
    <w:pPr>
      <w:pStyle w:val="Zpat"/>
      <w:jc w:val="right"/>
    </w:pPr>
    <w:fldSimple w:instr=" PAGE   \* MERGEFORMAT ">
      <w:r w:rsidR="00CF3769">
        <w:rPr>
          <w:noProof/>
        </w:rPr>
        <w:t>2</w:t>
      </w:r>
    </w:fldSimple>
  </w:p>
  <w:p w:rsidR="00F33951" w:rsidRDefault="00F3395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951" w:rsidRDefault="00F33951" w:rsidP="002D7536">
      <w:r>
        <w:separator/>
      </w:r>
    </w:p>
  </w:footnote>
  <w:footnote w:type="continuationSeparator" w:id="1">
    <w:p w:rsidR="00F33951" w:rsidRDefault="00F33951" w:rsidP="002D7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951" w:rsidRPr="00BE18BA" w:rsidRDefault="001D7DBE">
    <w:pPr>
      <w:pStyle w:val="Zhlav"/>
      <w:rPr>
        <w:sz w:val="24"/>
      </w:rPr>
    </w:pPr>
    <w:r>
      <w:rPr>
        <w:sz w:val="24"/>
      </w:rPr>
      <w:t>Měření energetického spektra záření gama scintilačním detektorem</w:t>
    </w:r>
    <w:r w:rsidR="00F33951" w:rsidRPr="00BE18BA">
      <w:rPr>
        <w:sz w:val="24"/>
      </w:rPr>
      <w:tab/>
      <w:t xml:space="preserve">Václav Rajtmajer </w:t>
    </w:r>
  </w:p>
  <w:p w:rsidR="00F33951" w:rsidRPr="00BE18BA" w:rsidRDefault="00F33951" w:rsidP="00BE18BA">
    <w:pPr>
      <w:pStyle w:val="Zhlav"/>
      <w:rPr>
        <w:sz w:val="24"/>
      </w:rPr>
    </w:pPr>
    <w:r>
      <w:rPr>
        <w:sz w:val="24"/>
      </w:rPr>
      <w:tab/>
    </w:r>
    <w:r>
      <w:rPr>
        <w:sz w:val="24"/>
      </w:rPr>
      <w:tab/>
      <w:t xml:space="preserve"> </w:t>
    </w:r>
    <w:r w:rsidRPr="00BE18BA">
      <w:rPr>
        <w:sz w:val="24"/>
      </w:rPr>
      <w:t>A09B0411P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273"/>
    <w:multiLevelType w:val="hybridMultilevel"/>
    <w:tmpl w:val="D32A8DEE"/>
    <w:lvl w:ilvl="0" w:tplc="6264ECF4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0D99A">
      <w:start w:val="4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65DAF0C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81CF6"/>
    <w:multiLevelType w:val="hybridMultilevel"/>
    <w:tmpl w:val="3D9ABEB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61589"/>
    <w:multiLevelType w:val="hybridMultilevel"/>
    <w:tmpl w:val="D2D496A0"/>
    <w:lvl w:ilvl="0" w:tplc="0405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3">
    <w:nsid w:val="140A76A7"/>
    <w:multiLevelType w:val="hybridMultilevel"/>
    <w:tmpl w:val="CCEAAF3A"/>
    <w:lvl w:ilvl="0" w:tplc="B65C720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639D9"/>
    <w:multiLevelType w:val="hybridMultilevel"/>
    <w:tmpl w:val="9006E05A"/>
    <w:lvl w:ilvl="0" w:tplc="5608FC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74E85"/>
    <w:multiLevelType w:val="hybridMultilevel"/>
    <w:tmpl w:val="449C5FC4"/>
    <w:lvl w:ilvl="0" w:tplc="CAF8016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A89431E"/>
    <w:multiLevelType w:val="hybridMultilevel"/>
    <w:tmpl w:val="8E585138"/>
    <w:lvl w:ilvl="0" w:tplc="B4F8053E">
      <w:start w:val="1"/>
      <w:numFmt w:val="upperLetter"/>
      <w:lvlText w:val="%1)"/>
      <w:lvlJc w:val="left"/>
      <w:pPr>
        <w:ind w:left="70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1A916997"/>
    <w:multiLevelType w:val="hybridMultilevel"/>
    <w:tmpl w:val="86B668C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D2635"/>
    <w:multiLevelType w:val="hybridMultilevel"/>
    <w:tmpl w:val="DAACBC48"/>
    <w:lvl w:ilvl="0" w:tplc="F10624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20EDB"/>
    <w:multiLevelType w:val="hybridMultilevel"/>
    <w:tmpl w:val="AEFEE6E0"/>
    <w:lvl w:ilvl="0" w:tplc="98BE47D0">
      <w:start w:val="1"/>
      <w:numFmt w:val="lowerRoman"/>
      <w:lvlText w:val="%1."/>
      <w:lvlJc w:val="right"/>
      <w:pPr>
        <w:ind w:left="177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A194BFD"/>
    <w:multiLevelType w:val="hybridMultilevel"/>
    <w:tmpl w:val="68EA69A8"/>
    <w:lvl w:ilvl="0" w:tplc="42EA9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B2C60"/>
    <w:multiLevelType w:val="hybridMultilevel"/>
    <w:tmpl w:val="5978CC24"/>
    <w:lvl w:ilvl="0" w:tplc="11A0AD86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4798A"/>
    <w:multiLevelType w:val="hybridMultilevel"/>
    <w:tmpl w:val="D7208D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682F6A"/>
    <w:multiLevelType w:val="hybridMultilevel"/>
    <w:tmpl w:val="992CD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55A5F"/>
    <w:multiLevelType w:val="hybridMultilevel"/>
    <w:tmpl w:val="E12A9190"/>
    <w:lvl w:ilvl="0" w:tplc="E0DE62DE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704D3"/>
    <w:multiLevelType w:val="hybridMultilevel"/>
    <w:tmpl w:val="8BC441D8"/>
    <w:lvl w:ilvl="0" w:tplc="3EC0D0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85ED1"/>
    <w:multiLevelType w:val="hybridMultilevel"/>
    <w:tmpl w:val="155E2C7A"/>
    <w:lvl w:ilvl="0" w:tplc="11A0AD86">
      <w:start w:val="1"/>
      <w:numFmt w:val="lowerRoman"/>
      <w:lvlText w:val="%1."/>
      <w:lvlJc w:val="right"/>
      <w:pPr>
        <w:ind w:left="109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B164C42C">
      <w:start w:val="1"/>
      <w:numFmt w:val="lowerRoman"/>
      <w:lvlText w:val="%3."/>
      <w:lvlJc w:val="right"/>
      <w:pPr>
        <w:ind w:left="2535" w:hanging="180"/>
      </w:pPr>
      <w:rPr>
        <w:b w:val="0"/>
      </w:r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4CD12400"/>
    <w:multiLevelType w:val="hybridMultilevel"/>
    <w:tmpl w:val="CCEAAF3A"/>
    <w:lvl w:ilvl="0" w:tplc="B65C720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06FD9"/>
    <w:multiLevelType w:val="hybridMultilevel"/>
    <w:tmpl w:val="5D285D52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57EA0763"/>
    <w:multiLevelType w:val="hybridMultilevel"/>
    <w:tmpl w:val="A92A2514"/>
    <w:lvl w:ilvl="0" w:tplc="E702FD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20">
    <w:nsid w:val="5BA16F3E"/>
    <w:multiLevelType w:val="hybridMultilevel"/>
    <w:tmpl w:val="789EE2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94E4F"/>
    <w:multiLevelType w:val="hybridMultilevel"/>
    <w:tmpl w:val="51D497AC"/>
    <w:lvl w:ilvl="0" w:tplc="05DAD3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14E67"/>
    <w:multiLevelType w:val="hybridMultilevel"/>
    <w:tmpl w:val="70E8D98C"/>
    <w:lvl w:ilvl="0" w:tplc="D74CF728">
      <w:start w:val="5"/>
      <w:numFmt w:val="bullet"/>
      <w:lvlText w:val="-"/>
      <w:lvlJc w:val="left"/>
      <w:pPr>
        <w:ind w:left="83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4130" w:hanging="360"/>
      </w:pPr>
      <w:rPr>
        <w:rFonts w:ascii="Wingdings" w:hAnsi="Wingdings" w:hint="default"/>
      </w:rPr>
    </w:lvl>
  </w:abstractNum>
  <w:abstractNum w:abstractNumId="23">
    <w:nsid w:val="62DC4DD7"/>
    <w:multiLevelType w:val="hybridMultilevel"/>
    <w:tmpl w:val="4474836C"/>
    <w:lvl w:ilvl="0" w:tplc="E9BA3C72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C843FB"/>
    <w:multiLevelType w:val="hybridMultilevel"/>
    <w:tmpl w:val="AEFEE6E0"/>
    <w:lvl w:ilvl="0" w:tplc="98BE47D0">
      <w:start w:val="1"/>
      <w:numFmt w:val="lowerRoman"/>
      <w:lvlText w:val="%1."/>
      <w:lvlJc w:val="right"/>
      <w:pPr>
        <w:ind w:left="177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67E757AB"/>
    <w:multiLevelType w:val="hybridMultilevel"/>
    <w:tmpl w:val="241A602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0C54B5"/>
    <w:multiLevelType w:val="hybridMultilevel"/>
    <w:tmpl w:val="12081BEA"/>
    <w:lvl w:ilvl="0" w:tplc="5564674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C6E12"/>
    <w:multiLevelType w:val="hybridMultilevel"/>
    <w:tmpl w:val="D2E2A1B0"/>
    <w:lvl w:ilvl="0" w:tplc="11A0AD86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78D8"/>
    <w:multiLevelType w:val="hybridMultilevel"/>
    <w:tmpl w:val="CCEAAF3A"/>
    <w:lvl w:ilvl="0" w:tplc="B65C720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20BDB"/>
    <w:multiLevelType w:val="hybridMultilevel"/>
    <w:tmpl w:val="0ADCD436"/>
    <w:lvl w:ilvl="0" w:tplc="C6C868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6DFF185B"/>
    <w:multiLevelType w:val="hybridMultilevel"/>
    <w:tmpl w:val="BBA4205A"/>
    <w:lvl w:ilvl="0" w:tplc="70EEC85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4496F"/>
    <w:multiLevelType w:val="hybridMultilevel"/>
    <w:tmpl w:val="D892134E"/>
    <w:lvl w:ilvl="0" w:tplc="0405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19"/>
  </w:num>
  <w:num w:numId="4">
    <w:abstractNumId w:val="23"/>
  </w:num>
  <w:num w:numId="5">
    <w:abstractNumId w:val="2"/>
  </w:num>
  <w:num w:numId="6">
    <w:abstractNumId w:val="20"/>
  </w:num>
  <w:num w:numId="7">
    <w:abstractNumId w:val="17"/>
  </w:num>
  <w:num w:numId="8">
    <w:abstractNumId w:val="13"/>
  </w:num>
  <w:num w:numId="9">
    <w:abstractNumId w:val="6"/>
  </w:num>
  <w:num w:numId="10">
    <w:abstractNumId w:val="16"/>
  </w:num>
  <w:num w:numId="11">
    <w:abstractNumId w:val="11"/>
  </w:num>
  <w:num w:numId="12">
    <w:abstractNumId w:val="27"/>
  </w:num>
  <w:num w:numId="13">
    <w:abstractNumId w:val="9"/>
  </w:num>
  <w:num w:numId="14">
    <w:abstractNumId w:val="5"/>
  </w:num>
  <w:num w:numId="15">
    <w:abstractNumId w:val="18"/>
  </w:num>
  <w:num w:numId="16">
    <w:abstractNumId w:val="15"/>
  </w:num>
  <w:num w:numId="17">
    <w:abstractNumId w:val="14"/>
  </w:num>
  <w:num w:numId="18">
    <w:abstractNumId w:val="24"/>
  </w:num>
  <w:num w:numId="19">
    <w:abstractNumId w:val="10"/>
  </w:num>
  <w:num w:numId="20">
    <w:abstractNumId w:val="30"/>
  </w:num>
  <w:num w:numId="21">
    <w:abstractNumId w:val="22"/>
  </w:num>
  <w:num w:numId="22">
    <w:abstractNumId w:val="7"/>
  </w:num>
  <w:num w:numId="23">
    <w:abstractNumId w:val="3"/>
  </w:num>
  <w:num w:numId="24">
    <w:abstractNumId w:val="28"/>
  </w:num>
  <w:num w:numId="25">
    <w:abstractNumId w:val="26"/>
  </w:num>
  <w:num w:numId="26">
    <w:abstractNumId w:val="8"/>
  </w:num>
  <w:num w:numId="27">
    <w:abstractNumId w:val="4"/>
  </w:num>
  <w:num w:numId="28">
    <w:abstractNumId w:val="1"/>
  </w:num>
  <w:num w:numId="29">
    <w:abstractNumId w:val="12"/>
  </w:num>
  <w:num w:numId="30">
    <w:abstractNumId w:val="21"/>
  </w:num>
  <w:num w:numId="31">
    <w:abstractNumId w:val="25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0ED"/>
    <w:rsid w:val="00015661"/>
    <w:rsid w:val="000441ED"/>
    <w:rsid w:val="00047BCB"/>
    <w:rsid w:val="000D31D6"/>
    <w:rsid w:val="000D4338"/>
    <w:rsid w:val="000D5BEB"/>
    <w:rsid w:val="000E64E9"/>
    <w:rsid w:val="0010403D"/>
    <w:rsid w:val="0013597D"/>
    <w:rsid w:val="001D7DBE"/>
    <w:rsid w:val="00222A1F"/>
    <w:rsid w:val="002542FB"/>
    <w:rsid w:val="00291485"/>
    <w:rsid w:val="00293FE0"/>
    <w:rsid w:val="00295090"/>
    <w:rsid w:val="002B0337"/>
    <w:rsid w:val="002B1017"/>
    <w:rsid w:val="002D7536"/>
    <w:rsid w:val="00311182"/>
    <w:rsid w:val="00316DC9"/>
    <w:rsid w:val="00337974"/>
    <w:rsid w:val="00341E4F"/>
    <w:rsid w:val="003537CC"/>
    <w:rsid w:val="00374A0C"/>
    <w:rsid w:val="003C3E06"/>
    <w:rsid w:val="003D6CE5"/>
    <w:rsid w:val="003E1FB4"/>
    <w:rsid w:val="0040704E"/>
    <w:rsid w:val="0041573E"/>
    <w:rsid w:val="004338E0"/>
    <w:rsid w:val="004357E9"/>
    <w:rsid w:val="00441ED9"/>
    <w:rsid w:val="0045307B"/>
    <w:rsid w:val="0045657D"/>
    <w:rsid w:val="00461C0A"/>
    <w:rsid w:val="00467E23"/>
    <w:rsid w:val="00477BE7"/>
    <w:rsid w:val="0049123D"/>
    <w:rsid w:val="004A5E35"/>
    <w:rsid w:val="004B6B6B"/>
    <w:rsid w:val="004C1430"/>
    <w:rsid w:val="0051394E"/>
    <w:rsid w:val="00547FAB"/>
    <w:rsid w:val="00551A4F"/>
    <w:rsid w:val="00561375"/>
    <w:rsid w:val="00577BF4"/>
    <w:rsid w:val="005C4E98"/>
    <w:rsid w:val="005D07FA"/>
    <w:rsid w:val="005D2DB8"/>
    <w:rsid w:val="005D6256"/>
    <w:rsid w:val="00606AE5"/>
    <w:rsid w:val="00620BFD"/>
    <w:rsid w:val="0062561A"/>
    <w:rsid w:val="0065363B"/>
    <w:rsid w:val="00661E52"/>
    <w:rsid w:val="006763FB"/>
    <w:rsid w:val="00687E3E"/>
    <w:rsid w:val="006B02AD"/>
    <w:rsid w:val="006B4428"/>
    <w:rsid w:val="0072037E"/>
    <w:rsid w:val="0073187A"/>
    <w:rsid w:val="007474C4"/>
    <w:rsid w:val="00790329"/>
    <w:rsid w:val="007C526B"/>
    <w:rsid w:val="007D138B"/>
    <w:rsid w:val="00802487"/>
    <w:rsid w:val="00856EB8"/>
    <w:rsid w:val="00875B9C"/>
    <w:rsid w:val="008A62D4"/>
    <w:rsid w:val="008B3AB7"/>
    <w:rsid w:val="008F7173"/>
    <w:rsid w:val="009250F9"/>
    <w:rsid w:val="0095260B"/>
    <w:rsid w:val="0095349A"/>
    <w:rsid w:val="009B79E7"/>
    <w:rsid w:val="009E6CD6"/>
    <w:rsid w:val="009E76FA"/>
    <w:rsid w:val="009E7DCA"/>
    <w:rsid w:val="00A07A2D"/>
    <w:rsid w:val="00A25314"/>
    <w:rsid w:val="00A40FB4"/>
    <w:rsid w:val="00A51486"/>
    <w:rsid w:val="00A52D08"/>
    <w:rsid w:val="00A824C9"/>
    <w:rsid w:val="00AB352B"/>
    <w:rsid w:val="00AB38B3"/>
    <w:rsid w:val="00AD3137"/>
    <w:rsid w:val="00AD5038"/>
    <w:rsid w:val="00AF6902"/>
    <w:rsid w:val="00B11978"/>
    <w:rsid w:val="00B14981"/>
    <w:rsid w:val="00B26244"/>
    <w:rsid w:val="00B67743"/>
    <w:rsid w:val="00B82FC6"/>
    <w:rsid w:val="00BC7C9A"/>
    <w:rsid w:val="00BD00C6"/>
    <w:rsid w:val="00BD3430"/>
    <w:rsid w:val="00BD6175"/>
    <w:rsid w:val="00BE18BA"/>
    <w:rsid w:val="00C00247"/>
    <w:rsid w:val="00C02C87"/>
    <w:rsid w:val="00C210C4"/>
    <w:rsid w:val="00C218D3"/>
    <w:rsid w:val="00C22ED3"/>
    <w:rsid w:val="00C37D63"/>
    <w:rsid w:val="00C46854"/>
    <w:rsid w:val="00C518B6"/>
    <w:rsid w:val="00C90467"/>
    <w:rsid w:val="00CB7AA4"/>
    <w:rsid w:val="00CC0839"/>
    <w:rsid w:val="00CD69DA"/>
    <w:rsid w:val="00CF3769"/>
    <w:rsid w:val="00D067BB"/>
    <w:rsid w:val="00D32243"/>
    <w:rsid w:val="00D56E1A"/>
    <w:rsid w:val="00D63B83"/>
    <w:rsid w:val="00DA3A18"/>
    <w:rsid w:val="00DD7971"/>
    <w:rsid w:val="00E15742"/>
    <w:rsid w:val="00E440ED"/>
    <w:rsid w:val="00EA33CC"/>
    <w:rsid w:val="00EB722F"/>
    <w:rsid w:val="00EF11E6"/>
    <w:rsid w:val="00F0064D"/>
    <w:rsid w:val="00F135EB"/>
    <w:rsid w:val="00F33951"/>
    <w:rsid w:val="00F510BF"/>
    <w:rsid w:val="00F520F3"/>
    <w:rsid w:val="00F86A3A"/>
    <w:rsid w:val="00FB5FB9"/>
    <w:rsid w:val="00FB7FFE"/>
    <w:rsid w:val="00FD39B5"/>
    <w:rsid w:val="00FF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0ED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AB352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440ED"/>
    <w:pPr>
      <w:keepNext/>
      <w:jc w:val="center"/>
      <w:outlineLvl w:val="1"/>
    </w:pPr>
    <w:rPr>
      <w:b/>
      <w:sz w:val="52"/>
      <w:u w:val="single"/>
    </w:rPr>
  </w:style>
  <w:style w:type="paragraph" w:styleId="Nadpis3">
    <w:name w:val="heading 3"/>
    <w:basedOn w:val="Normln"/>
    <w:next w:val="Normln"/>
    <w:link w:val="Nadpis3Char"/>
    <w:qFormat/>
    <w:rsid w:val="00E440ED"/>
    <w:pPr>
      <w:keepNext/>
      <w:outlineLvl w:val="2"/>
    </w:pPr>
    <w:rPr>
      <w:sz w:val="4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440ED"/>
    <w:rPr>
      <w:rFonts w:ascii="Times New Roman" w:eastAsia="Times New Roman" w:hAnsi="Times New Roman" w:cs="Times New Roman"/>
      <w:b/>
      <w:sz w:val="52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E440ED"/>
    <w:rPr>
      <w:rFonts w:ascii="Times New Roman" w:eastAsia="Times New Roman" w:hAnsi="Times New Roman" w:cs="Times New Roman"/>
      <w:sz w:val="4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B352B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AB352B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B35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5F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FB9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D75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7536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2D75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7536"/>
    <w:rPr>
      <w:rFonts w:ascii="Times New Roman" w:eastAsia="Times New Roman" w:hAnsi="Times New Roman"/>
    </w:rPr>
  </w:style>
  <w:style w:type="table" w:styleId="Mkatabulky">
    <w:name w:val="Table Grid"/>
    <w:basedOn w:val="Normlntabulka"/>
    <w:uiPriority w:val="59"/>
    <w:rsid w:val="002D75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tnovnzvraznn11">
    <w:name w:val="Světlé stínování – zvýraznění 11"/>
    <w:basedOn w:val="Normlntabulka"/>
    <w:uiPriority w:val="60"/>
    <w:rsid w:val="002D753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Zstupntext">
    <w:name w:val="Placeholder Text"/>
    <w:basedOn w:val="Standardnpsmoodstavce"/>
    <w:uiPriority w:val="99"/>
    <w:semiHidden/>
    <w:rsid w:val="002D7536"/>
    <w:rPr>
      <w:color w:val="808080"/>
    </w:rPr>
  </w:style>
  <w:style w:type="table" w:customStyle="1" w:styleId="Svtlstnovn1">
    <w:name w:val="Světlé stínování1"/>
    <w:basedOn w:val="Normlntabulka"/>
    <w:uiPriority w:val="60"/>
    <w:rsid w:val="002D753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tednseznam2zvraznn1">
    <w:name w:val="Medium List 2 Accent 1"/>
    <w:basedOn w:val="Normlntabulka"/>
    <w:uiPriority w:val="66"/>
    <w:rsid w:val="00C00247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rsid w:val="00C00247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vtlstnovnzvraznn5">
    <w:name w:val="Light Shading Accent 5"/>
    <w:basedOn w:val="Normlntabulka"/>
    <w:uiPriority w:val="60"/>
    <w:rsid w:val="00C0024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vtlstnovnzvraznn12">
    <w:name w:val="Světlé stínování – zvýraznění 12"/>
    <w:basedOn w:val="Normlntabulka"/>
    <w:uiPriority w:val="60"/>
    <w:rsid w:val="00C37D6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vtlstnovn2">
    <w:name w:val="Světlé stínování2"/>
    <w:basedOn w:val="Normlntabulka"/>
    <w:uiPriority w:val="60"/>
    <w:rsid w:val="00C37D6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stavecseseznamem">
    <w:name w:val="List Paragraph"/>
    <w:basedOn w:val="Normln"/>
    <w:uiPriority w:val="34"/>
    <w:qFormat/>
    <w:rsid w:val="00C37D63"/>
    <w:pPr>
      <w:ind w:left="720"/>
      <w:contextualSpacing/>
    </w:pPr>
  </w:style>
  <w:style w:type="table" w:styleId="Svtlstnovnzvraznn3">
    <w:name w:val="Light Shading Accent 3"/>
    <w:basedOn w:val="Normlntabulka"/>
    <w:uiPriority w:val="60"/>
    <w:rsid w:val="00BE18B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vtlstnovn3">
    <w:name w:val="Světlé stínování3"/>
    <w:basedOn w:val="Normlntabulka"/>
    <w:uiPriority w:val="60"/>
    <w:rsid w:val="00FF5F4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footer" Target="footer1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40EEC-C4B2-408C-97A2-33379969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773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splity</dc:creator>
  <cp:lastModifiedBy>splity</cp:lastModifiedBy>
  <cp:revision>11</cp:revision>
  <cp:lastPrinted>2010-10-15T16:02:00Z</cp:lastPrinted>
  <dcterms:created xsi:type="dcterms:W3CDTF">2010-10-10T15:01:00Z</dcterms:created>
  <dcterms:modified xsi:type="dcterms:W3CDTF">2010-10-15T16:02:00Z</dcterms:modified>
</cp:coreProperties>
</file>