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71" w:rsidRDefault="00915971" w:rsidP="0091597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Jednookruhová jaderná elektrárna, schéma, typ reaktoru, výhody a nevýhody </w:t>
      </w:r>
    </w:p>
    <w:p w:rsidR="00915971" w:rsidRDefault="00915971" w:rsidP="00915971">
      <w:pPr>
        <w:pStyle w:val="Default"/>
        <w:jc w:val="both"/>
        <w:rPr>
          <w:b/>
          <w:bCs/>
          <w:sz w:val="23"/>
          <w:szCs w:val="23"/>
        </w:rPr>
      </w:pPr>
    </w:p>
    <w:p w:rsidR="00915971" w:rsidRDefault="00915971" w:rsidP="00915971">
      <w:pPr>
        <w:pStyle w:val="Default"/>
      </w:pPr>
    </w:p>
    <w:p w:rsidR="00915971" w:rsidRPr="00915971" w:rsidRDefault="00915971" w:rsidP="00915971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-1270</wp:posOffset>
            </wp:positionV>
            <wp:extent cx="1905000" cy="1695450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jednookrohová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jad</w:t>
      </w:r>
      <w:proofErr w:type="spellEnd"/>
      <w:r>
        <w:rPr>
          <w:sz w:val="23"/>
          <w:szCs w:val="23"/>
        </w:rPr>
        <w:t xml:space="preserve">. elektrárna má reaktor typu BRW = varný reaktor </w:t>
      </w:r>
    </w:p>
    <w:p w:rsidR="00915971" w:rsidRDefault="00915971" w:rsidP="00915971">
      <w:pPr>
        <w:pStyle w:val="Default"/>
        <w:ind w:left="360"/>
        <w:jc w:val="both"/>
        <w:rPr>
          <w:sz w:val="23"/>
          <w:szCs w:val="23"/>
        </w:rPr>
      </w:pPr>
    </w:p>
    <w:p w:rsidR="00915971" w:rsidRDefault="00915971" w:rsidP="00915971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nevýhodou </w:t>
      </w:r>
      <w:proofErr w:type="gramStart"/>
      <w:r>
        <w:rPr>
          <w:sz w:val="23"/>
          <w:szCs w:val="23"/>
        </w:rPr>
        <w:t>je že</w:t>
      </w:r>
      <w:proofErr w:type="gramEnd"/>
      <w:r>
        <w:rPr>
          <w:sz w:val="23"/>
          <w:szCs w:val="23"/>
        </w:rPr>
        <w:t xml:space="preserve"> zde není primární a sekundární okruh, tudíž radioaktivní voda proudí přes celý tepelný okruh = malá bezpečnost </w:t>
      </w:r>
    </w:p>
    <w:p w:rsidR="00915971" w:rsidRDefault="00915971" w:rsidP="00915971">
      <w:pPr>
        <w:pStyle w:val="Default"/>
        <w:jc w:val="both"/>
        <w:rPr>
          <w:sz w:val="23"/>
          <w:szCs w:val="23"/>
        </w:rPr>
      </w:pPr>
    </w:p>
    <w:p w:rsidR="00915971" w:rsidRDefault="00915971" w:rsidP="009159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výhody : menší</w:t>
      </w:r>
      <w:proofErr w:type="gramEnd"/>
      <w:r>
        <w:rPr>
          <w:sz w:val="23"/>
          <w:szCs w:val="23"/>
        </w:rPr>
        <w:t xml:space="preserve"> náklady na výstavbu </w:t>
      </w:r>
    </w:p>
    <w:p w:rsidR="00915971" w:rsidRDefault="00915971" w:rsidP="00915971">
      <w:pPr>
        <w:pStyle w:val="Default"/>
        <w:jc w:val="both"/>
        <w:rPr>
          <w:b/>
          <w:bCs/>
          <w:sz w:val="23"/>
          <w:szCs w:val="23"/>
        </w:rPr>
      </w:pPr>
    </w:p>
    <w:p w:rsidR="00915971" w:rsidRDefault="00915971" w:rsidP="00915971">
      <w:pPr>
        <w:pStyle w:val="Default"/>
        <w:jc w:val="both"/>
        <w:rPr>
          <w:b/>
          <w:bCs/>
          <w:sz w:val="23"/>
          <w:szCs w:val="23"/>
        </w:rPr>
      </w:pPr>
    </w:p>
    <w:p w:rsidR="00915971" w:rsidRDefault="00915971" w:rsidP="00915971">
      <w:pPr>
        <w:pStyle w:val="Default"/>
        <w:jc w:val="both"/>
        <w:rPr>
          <w:b/>
          <w:bCs/>
          <w:sz w:val="23"/>
          <w:szCs w:val="23"/>
        </w:rPr>
      </w:pPr>
    </w:p>
    <w:p w:rsidR="00915971" w:rsidRDefault="00915971" w:rsidP="00915971">
      <w:pPr>
        <w:pStyle w:val="Default"/>
        <w:jc w:val="both"/>
        <w:rPr>
          <w:b/>
          <w:bCs/>
          <w:sz w:val="23"/>
          <w:szCs w:val="23"/>
        </w:rPr>
      </w:pPr>
    </w:p>
    <w:p w:rsidR="00915971" w:rsidRDefault="00915971" w:rsidP="00915971">
      <w:pPr>
        <w:pStyle w:val="Default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Dvouokruhová</w:t>
      </w:r>
      <w:proofErr w:type="spellEnd"/>
      <w:r>
        <w:rPr>
          <w:b/>
          <w:bCs/>
          <w:sz w:val="23"/>
          <w:szCs w:val="23"/>
        </w:rPr>
        <w:t xml:space="preserve"> jaderná elektrárna, schéma, typ reaktoru, výhody a nevýhody </w:t>
      </w:r>
    </w:p>
    <w:p w:rsidR="00915971" w:rsidRDefault="00915971" w:rsidP="00915971">
      <w:pPr>
        <w:pStyle w:val="Default"/>
        <w:rPr>
          <w:sz w:val="23"/>
          <w:szCs w:val="23"/>
        </w:rPr>
      </w:pPr>
    </w:p>
    <w:p w:rsidR="00915971" w:rsidRDefault="00915971" w:rsidP="00915971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171450</wp:posOffset>
            </wp:positionV>
            <wp:extent cx="2324100" cy="2247900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971" w:rsidRDefault="00915971" w:rsidP="009159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jednookrohová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jad</w:t>
      </w:r>
      <w:proofErr w:type="spellEnd"/>
      <w:r>
        <w:rPr>
          <w:sz w:val="23"/>
          <w:szCs w:val="23"/>
        </w:rPr>
        <w:t xml:space="preserve">. elektrárna má reaktor typu BRW = varný reaktor </w:t>
      </w:r>
    </w:p>
    <w:p w:rsidR="00915971" w:rsidRDefault="00915971" w:rsidP="009159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nevýhodou </w:t>
      </w:r>
      <w:proofErr w:type="gramStart"/>
      <w:r>
        <w:rPr>
          <w:sz w:val="23"/>
          <w:szCs w:val="23"/>
        </w:rPr>
        <w:t>je že</w:t>
      </w:r>
      <w:proofErr w:type="gramEnd"/>
      <w:r>
        <w:rPr>
          <w:sz w:val="23"/>
          <w:szCs w:val="23"/>
        </w:rPr>
        <w:t xml:space="preserve"> zde není primární a sekundární okruh, tudíž radioaktivní voda proudí přes celý tepelný okruh = malá bezpečnost </w:t>
      </w:r>
    </w:p>
    <w:p w:rsidR="00915971" w:rsidRDefault="00915971" w:rsidP="009159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výhody : menší</w:t>
      </w:r>
      <w:proofErr w:type="gramEnd"/>
      <w:r>
        <w:rPr>
          <w:sz w:val="23"/>
          <w:szCs w:val="23"/>
        </w:rPr>
        <w:t xml:space="preserve"> náklady na výstavbu </w:t>
      </w:r>
    </w:p>
    <w:p w:rsidR="00915971" w:rsidRDefault="00915971" w:rsidP="009159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dvouokrohová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jad.elektrárna</w:t>
      </w:r>
      <w:proofErr w:type="spellEnd"/>
      <w:r>
        <w:rPr>
          <w:sz w:val="23"/>
          <w:szCs w:val="23"/>
        </w:rPr>
        <w:t xml:space="preserve"> má reaktor typu PRW = </w:t>
      </w:r>
      <w:proofErr w:type="spellStart"/>
      <w:r>
        <w:rPr>
          <w:sz w:val="23"/>
          <w:szCs w:val="23"/>
        </w:rPr>
        <w:t>vtlakovodní</w:t>
      </w:r>
      <w:proofErr w:type="spellEnd"/>
      <w:r>
        <w:rPr>
          <w:sz w:val="23"/>
          <w:szCs w:val="23"/>
        </w:rPr>
        <w:t xml:space="preserve"> reaktor </w:t>
      </w:r>
    </w:p>
    <w:p w:rsidR="00915971" w:rsidRDefault="00915971" w:rsidP="009159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výhodou je, že zde je primární a sekundární okruh, tudíž radioaktivní voda proudí pouze v primárním okruhu a v parogenerátoru předává teplo do sekundárního oběhu = větší bezpečnost </w:t>
      </w:r>
    </w:p>
    <w:p w:rsidR="00915971" w:rsidRDefault="00915971" w:rsidP="009159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nevýhody : vyšší</w:t>
      </w:r>
      <w:proofErr w:type="gramEnd"/>
      <w:r>
        <w:rPr>
          <w:sz w:val="23"/>
          <w:szCs w:val="23"/>
        </w:rPr>
        <w:t xml:space="preserve"> náklady na výstavbu </w:t>
      </w:r>
    </w:p>
    <w:p w:rsidR="00902341" w:rsidRDefault="00915971"/>
    <w:p w:rsidR="00915971" w:rsidRDefault="00915971" w:rsidP="0091597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 čemu slouží v jaderném reaktoru tzv. moderátor </w:t>
      </w:r>
    </w:p>
    <w:p w:rsidR="00915971" w:rsidRDefault="00915971" w:rsidP="00915971">
      <w:pPr>
        <w:pStyle w:val="Default"/>
        <w:rPr>
          <w:sz w:val="23"/>
          <w:szCs w:val="23"/>
        </w:rPr>
      </w:pPr>
    </w:p>
    <w:p w:rsidR="00915971" w:rsidRDefault="00915971" w:rsidP="00915971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moderátor v </w:t>
      </w:r>
      <w:proofErr w:type="gramStart"/>
      <w:r>
        <w:rPr>
          <w:sz w:val="23"/>
          <w:szCs w:val="23"/>
        </w:rPr>
        <w:t>JE</w:t>
      </w:r>
      <w:proofErr w:type="gramEnd"/>
      <w:r>
        <w:rPr>
          <w:sz w:val="23"/>
          <w:szCs w:val="23"/>
        </w:rPr>
        <w:t xml:space="preserve"> snižuje hodnotu energie neutronů, zlepšuje tím podmínky pro štěpnou reakci, nejčastěji voda, grafit Be </w:t>
      </w:r>
    </w:p>
    <w:p w:rsidR="00915971" w:rsidRDefault="00915971" w:rsidP="0091597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Typy úložišť jaderných odpadů </w:t>
      </w:r>
    </w:p>
    <w:p w:rsidR="00915971" w:rsidRDefault="00915971" w:rsidP="00915971">
      <w:pPr>
        <w:pStyle w:val="Default"/>
        <w:rPr>
          <w:sz w:val="23"/>
          <w:szCs w:val="23"/>
        </w:rPr>
      </w:pPr>
    </w:p>
    <w:p w:rsidR="00915971" w:rsidRDefault="00915971" w:rsidP="00915971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mokrý způsob – </w:t>
      </w:r>
      <w:proofErr w:type="spellStart"/>
      <w:r>
        <w:rPr>
          <w:sz w:val="23"/>
          <w:szCs w:val="23"/>
        </w:rPr>
        <w:t>bitumerace</w:t>
      </w:r>
      <w:proofErr w:type="spellEnd"/>
      <w:r>
        <w:rPr>
          <w:sz w:val="23"/>
          <w:szCs w:val="23"/>
        </w:rPr>
        <w:t xml:space="preserve"> : voda odstiňuje radioaktivitu a chladí odpad (např. bazén vyhořelého paliva v reaktoru) </w:t>
      </w:r>
    </w:p>
    <w:p w:rsidR="00915971" w:rsidRDefault="00915971" w:rsidP="00915971">
      <w:pPr>
        <w:pStyle w:val="Default"/>
        <w:ind w:left="720" w:hanging="360"/>
        <w:jc w:val="both"/>
        <w:rPr>
          <w:sz w:val="23"/>
          <w:szCs w:val="23"/>
        </w:rPr>
      </w:pPr>
    </w:p>
    <w:p w:rsidR="00915971" w:rsidRDefault="00915971" w:rsidP="00915971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suchý </w:t>
      </w:r>
      <w:proofErr w:type="gramStart"/>
      <w:r>
        <w:rPr>
          <w:sz w:val="23"/>
          <w:szCs w:val="23"/>
        </w:rPr>
        <w:t>způsob : odpad</w:t>
      </w:r>
      <w:proofErr w:type="gramEnd"/>
      <w:r>
        <w:rPr>
          <w:sz w:val="23"/>
          <w:szCs w:val="23"/>
        </w:rPr>
        <w:t xml:space="preserve"> v kontejnerech, nutné větrání pro odvod tepla, haly – mezisklady – hlubinné úložiště – konečné úložiště </w:t>
      </w:r>
    </w:p>
    <w:p w:rsidR="00915971" w:rsidRDefault="00915971"/>
    <w:sectPr w:rsidR="00915971" w:rsidSect="003C1EE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5375A"/>
    <w:rsid w:val="000D340A"/>
    <w:rsid w:val="000F34DC"/>
    <w:rsid w:val="001D4F82"/>
    <w:rsid w:val="00331E7F"/>
    <w:rsid w:val="0040185C"/>
    <w:rsid w:val="004D1C42"/>
    <w:rsid w:val="004E64B9"/>
    <w:rsid w:val="00513120"/>
    <w:rsid w:val="00615765"/>
    <w:rsid w:val="00915971"/>
    <w:rsid w:val="00945C74"/>
    <w:rsid w:val="0095375A"/>
    <w:rsid w:val="00A1686D"/>
    <w:rsid w:val="00A951FE"/>
    <w:rsid w:val="00B9266A"/>
    <w:rsid w:val="00C42C96"/>
    <w:rsid w:val="00CE024E"/>
    <w:rsid w:val="00D53E2E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15971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9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2</cp:revision>
  <dcterms:created xsi:type="dcterms:W3CDTF">2010-05-17T11:57:00Z</dcterms:created>
  <dcterms:modified xsi:type="dcterms:W3CDTF">2010-05-17T12:02:00Z</dcterms:modified>
</cp:coreProperties>
</file>