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F3" w:rsidRPr="00A5702B" w:rsidRDefault="00F270F3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A5702B">
        <w:rPr>
          <w:rFonts w:ascii="Times New Roman" w:hAnsi="Times New Roman" w:cs="Times New Roman"/>
          <w:b/>
          <w:bCs/>
          <w:szCs w:val="24"/>
        </w:rPr>
        <w:t>Elektrické stanice je možno dělit z různých hledisek:</w:t>
      </w:r>
    </w:p>
    <w:p w:rsidR="00F270F3" w:rsidRPr="00A5702B" w:rsidRDefault="00F270F3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a) </w:t>
      </w:r>
      <w:r w:rsidRPr="00A5702B">
        <w:rPr>
          <w:rFonts w:ascii="Times New Roman" w:hAnsi="Times New Roman" w:cs="Times New Roman"/>
          <w:b/>
          <w:bCs/>
          <w:szCs w:val="24"/>
        </w:rPr>
        <w:t xml:space="preserve">Podle účelu </w:t>
      </w:r>
      <w:r w:rsidRPr="00A5702B">
        <w:rPr>
          <w:rFonts w:ascii="Times New Roman" w:hAnsi="Times New Roman" w:cs="Times New Roman"/>
          <w:szCs w:val="24"/>
        </w:rPr>
        <w:t xml:space="preserve">se dělí elektrické stanice </w:t>
      </w:r>
      <w:proofErr w:type="gramStart"/>
      <w:r w:rsidRPr="00A5702B">
        <w:rPr>
          <w:rFonts w:ascii="Times New Roman" w:hAnsi="Times New Roman" w:cs="Times New Roman"/>
          <w:szCs w:val="24"/>
        </w:rPr>
        <w:t>na</w:t>
      </w:r>
      <w:proofErr w:type="gramEnd"/>
      <w:r w:rsidRPr="00A5702B">
        <w:rPr>
          <w:rFonts w:ascii="Times New Roman" w:hAnsi="Times New Roman" w:cs="Times New Roman"/>
          <w:szCs w:val="24"/>
        </w:rPr>
        <w:t>:</w:t>
      </w:r>
    </w:p>
    <w:p w:rsidR="00A5702B" w:rsidRDefault="00F270F3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 xml:space="preserve">Transformovny, </w:t>
      </w:r>
      <w:r w:rsidRPr="00A5702B">
        <w:rPr>
          <w:rFonts w:ascii="Times New Roman" w:hAnsi="Times New Roman" w:cs="Times New Roman"/>
          <w:szCs w:val="24"/>
        </w:rPr>
        <w:t>které zajišťují jak rozdělování elektrické energie, tak i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transformaci na potřebné napětí.</w:t>
      </w:r>
      <w:r w:rsidR="00A5702B">
        <w:rPr>
          <w:rFonts w:ascii="Times New Roman" w:hAnsi="Times New Roman" w:cs="Times New Roman"/>
          <w:szCs w:val="24"/>
        </w:rPr>
        <w:t xml:space="preserve"> </w:t>
      </w:r>
    </w:p>
    <w:p w:rsidR="00F270F3" w:rsidRPr="00A5702B" w:rsidRDefault="00F270F3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Spínací stanice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, </w:t>
      </w:r>
      <w:r w:rsidRPr="00A5702B">
        <w:rPr>
          <w:rFonts w:ascii="Times New Roman" w:hAnsi="Times New Roman" w:cs="Times New Roman"/>
          <w:szCs w:val="24"/>
        </w:rPr>
        <w:t>které zajišťují pou</w:t>
      </w:r>
      <w:r w:rsidR="00A5702B">
        <w:rPr>
          <w:rFonts w:ascii="Times New Roman" w:hAnsi="Times New Roman" w:cs="Times New Roman"/>
          <w:szCs w:val="24"/>
        </w:rPr>
        <w:t>z</w:t>
      </w:r>
      <w:r w:rsidRPr="00A5702B">
        <w:rPr>
          <w:rFonts w:ascii="Times New Roman" w:hAnsi="Times New Roman" w:cs="Times New Roman"/>
          <w:szCs w:val="24"/>
        </w:rPr>
        <w:t>e rozdělování elektrické energie o stejném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napětí.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Měnírny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, </w:t>
      </w:r>
      <w:r w:rsidRPr="00A5702B">
        <w:rPr>
          <w:rFonts w:ascii="Times New Roman" w:hAnsi="Times New Roman" w:cs="Times New Roman"/>
          <w:szCs w:val="24"/>
        </w:rPr>
        <w:t>které zajišťují přeměnu střídavého napětí na stejnosměrné nebo naopak a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rozdělují stejnosměrnou elektrickou energii.</w:t>
      </w:r>
    </w:p>
    <w:p w:rsidR="00F270F3" w:rsidRPr="00A5702B" w:rsidRDefault="00F270F3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b) </w:t>
      </w:r>
      <w:r w:rsidRPr="00A5702B">
        <w:rPr>
          <w:rFonts w:ascii="Times New Roman" w:hAnsi="Times New Roman" w:cs="Times New Roman"/>
          <w:b/>
          <w:bCs/>
          <w:szCs w:val="24"/>
        </w:rPr>
        <w:t xml:space="preserve">Podle umístění </w:t>
      </w:r>
      <w:r w:rsidRPr="00A5702B">
        <w:rPr>
          <w:rFonts w:ascii="Times New Roman" w:hAnsi="Times New Roman" w:cs="Times New Roman"/>
          <w:szCs w:val="24"/>
        </w:rPr>
        <w:t>elektrické stanice ve schématu elektrizační soustavy je možno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rozlišit:</w:t>
      </w:r>
    </w:p>
    <w:p w:rsidR="00902341" w:rsidRPr="00A5702B" w:rsidRDefault="00F270F3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 xml:space="preserve">Elektrické stanice výroben. </w:t>
      </w:r>
      <w:r w:rsidRPr="00A5702B">
        <w:rPr>
          <w:rFonts w:ascii="Times New Roman" w:hAnsi="Times New Roman" w:cs="Times New Roman"/>
          <w:szCs w:val="24"/>
        </w:rPr>
        <w:t>Jsou to transformovny, které převádějí vyrobenou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energii do přenosové sítě vvn a transformují napětí alternátorů na napětí přenosové</w:t>
      </w:r>
      <w:r w:rsidR="00A5702B"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sítě.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Elektrické stanice v přenosové soustavě</w:t>
      </w:r>
      <w:r w:rsidRPr="00A5702B">
        <w:rPr>
          <w:rFonts w:ascii="Times New Roman" w:hAnsi="Times New Roman" w:cs="Times New Roman"/>
          <w:szCs w:val="24"/>
        </w:rPr>
        <w:t>, které můžeme ještě rozlišit na dva typy: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1.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 xml:space="preserve">Uzlové elektrické stanice </w:t>
      </w:r>
      <w:r w:rsidRPr="00A5702B">
        <w:rPr>
          <w:rFonts w:ascii="Times New Roman" w:hAnsi="Times New Roman" w:cs="Times New Roman"/>
          <w:szCs w:val="24"/>
        </w:rPr>
        <w:t>jsou spínací stanice, které tvoří společný bod mezi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větvemi okružní přenosové sítě a rozdělují elektrickou energii o stejném napětí.</w:t>
      </w:r>
    </w:p>
    <w:p w:rsid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2.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Transformační stanice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, </w:t>
      </w:r>
      <w:r w:rsidRPr="00A5702B">
        <w:rPr>
          <w:rFonts w:ascii="Times New Roman" w:hAnsi="Times New Roman" w:cs="Times New Roman"/>
          <w:szCs w:val="24"/>
        </w:rPr>
        <w:t>ve kterých je transformována elektrická energie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soustav o různém napětí.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A5702B">
        <w:rPr>
          <w:rFonts w:ascii="Times New Roman" w:hAnsi="Times New Roman" w:cs="Times New Roman"/>
          <w:b/>
          <w:bCs/>
          <w:szCs w:val="24"/>
        </w:rPr>
        <w:t>Zařízení elektrických stanic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>Většina typů elektrických stanic obsahuje zařízení svým charakterem stejná. Jsou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to: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a)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Střídavé elektrické rozvodné zařízení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 xml:space="preserve">rozvodny, </w:t>
      </w:r>
      <w:proofErr w:type="spellStart"/>
      <w:r w:rsidRPr="00A5702B">
        <w:rPr>
          <w:rFonts w:ascii="Times New Roman" w:hAnsi="Times New Roman" w:cs="Times New Roman"/>
          <w:szCs w:val="24"/>
        </w:rPr>
        <w:t>rozváděče</w:t>
      </w:r>
      <w:proofErr w:type="spellEnd"/>
      <w:r w:rsidRPr="00A5702B">
        <w:rPr>
          <w:rFonts w:ascii="Times New Roman" w:hAnsi="Times New Roman" w:cs="Times New Roman"/>
          <w:szCs w:val="24"/>
        </w:rPr>
        <w:t>, rozvodnice.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b)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Společná zařízení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>zařízení pro vlastní spotřebu, část střídavá i stejnosměrná,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nouzové zdroje, akumulátorová baterie, střídače, výroba a rozvod stlačeného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vzduchu, měnič frekvence, dozorna, ochrany, měření a signalizace, stroje a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přístroje používané při revizích a udržovacích pracích apod.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c)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Pomocná zařízení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>revizní věž, olejové hospodářství, dílny, garáže, sklady,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vrátnice, apod.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d)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Komunikace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>vlečka, příjezdová silnice, komunikace v objektu a podobně.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e)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Protipožární zařízení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f)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 xml:space="preserve">Zařízení a prostředky pro ochranu zdraví a hygienu práce </w:t>
      </w:r>
      <w:r w:rsidRPr="00A5702B">
        <w:rPr>
          <w:rFonts w:ascii="Times New Roman" w:hAnsi="Times New Roman" w:cs="Times New Roman"/>
          <w:szCs w:val="24"/>
        </w:rPr>
        <w:t>jak pro personál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rozvodny, tak i pro revizní a pracovní čety.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g)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Ochranné a bezpečnostní pomůcky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 xml:space="preserve">dielektrické </w:t>
      </w:r>
      <w:proofErr w:type="gramStart"/>
      <w:r w:rsidRPr="00A5702B">
        <w:rPr>
          <w:rFonts w:ascii="Times New Roman" w:hAnsi="Times New Roman" w:cs="Times New Roman"/>
          <w:szCs w:val="24"/>
        </w:rPr>
        <w:t>rukavice,záchranné</w:t>
      </w:r>
      <w:proofErr w:type="gramEnd"/>
      <w:r w:rsidRPr="00A5702B">
        <w:rPr>
          <w:rFonts w:ascii="Times New Roman" w:hAnsi="Times New Roman" w:cs="Times New Roman"/>
          <w:szCs w:val="24"/>
        </w:rPr>
        <w:t xml:space="preserve"> háky,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zkoušečky, výstražné tabulky apod.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V některých elektrických stanicích je dále instalováno: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h)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Kompenzační zařízení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>rotační kompenzátor, statický kompenzátor nebo</w:t>
      </w:r>
      <w:r>
        <w:rPr>
          <w:rFonts w:ascii="Times New Roman" w:hAnsi="Times New Roman" w:cs="Times New Roman"/>
          <w:szCs w:val="24"/>
        </w:rPr>
        <w:t xml:space="preserve"> </w:t>
      </w:r>
      <w:r w:rsidRPr="00A5702B">
        <w:rPr>
          <w:rFonts w:ascii="Times New Roman" w:hAnsi="Times New Roman" w:cs="Times New Roman"/>
          <w:szCs w:val="24"/>
        </w:rPr>
        <w:t>kompenzační tlumivky s veškerým příslušenstvím</w:t>
      </w:r>
    </w:p>
    <w:p w:rsid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i)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HDO</w:t>
      </w:r>
      <w:r w:rsidRPr="00A5702B">
        <w:rPr>
          <w:rFonts w:ascii="Times New Roman" w:hAnsi="Times New Roman" w:cs="Times New Roman"/>
          <w:i/>
          <w:iCs/>
          <w:szCs w:val="24"/>
        </w:rPr>
        <w:t xml:space="preserve">: </w:t>
      </w:r>
      <w:r w:rsidRPr="00A5702B">
        <w:rPr>
          <w:rFonts w:ascii="Times New Roman" w:hAnsi="Times New Roman" w:cs="Times New Roman"/>
          <w:szCs w:val="24"/>
        </w:rPr>
        <w:t>vysílač, automatika.</w:t>
      </w:r>
    </w:p>
    <w:p w:rsidR="00A5702B" w:rsidRPr="00A5702B" w:rsidRDefault="00A5702B" w:rsidP="00A570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proofErr w:type="spellStart"/>
      <w:r w:rsidRPr="00A5702B">
        <w:rPr>
          <w:rFonts w:ascii="Times New Roman" w:hAnsi="Times New Roman" w:cs="Times New Roman"/>
          <w:szCs w:val="24"/>
        </w:rPr>
        <w:t>Trasformační</w:t>
      </w:r>
      <w:proofErr w:type="spellEnd"/>
      <w:r w:rsidRPr="00A5702B">
        <w:rPr>
          <w:rFonts w:ascii="Times New Roman" w:hAnsi="Times New Roman" w:cs="Times New Roman"/>
          <w:szCs w:val="24"/>
        </w:rPr>
        <w:t xml:space="preserve"> elektrické stanice obsahují dále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 xml:space="preserve">transformátory </w:t>
      </w:r>
      <w:r w:rsidRPr="00A5702B">
        <w:rPr>
          <w:rFonts w:ascii="Times New Roman" w:hAnsi="Times New Roman" w:cs="Times New Roman"/>
          <w:szCs w:val="24"/>
        </w:rPr>
        <w:t>s veškerým</w:t>
      </w:r>
    </w:p>
    <w:p w:rsidR="00A5702B" w:rsidRDefault="00A5702B" w:rsidP="00A5702B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A5702B">
        <w:rPr>
          <w:rFonts w:ascii="Times New Roman" w:hAnsi="Times New Roman" w:cs="Times New Roman"/>
          <w:szCs w:val="24"/>
        </w:rPr>
        <w:t xml:space="preserve">příslušenstvím, měnírny pak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 xml:space="preserve">usměrňovače </w:t>
      </w:r>
      <w:r w:rsidRPr="00A5702B">
        <w:rPr>
          <w:rFonts w:ascii="Times New Roman" w:hAnsi="Times New Roman" w:cs="Times New Roman"/>
          <w:b/>
          <w:bCs/>
          <w:szCs w:val="24"/>
        </w:rPr>
        <w:t xml:space="preserve">a </w:t>
      </w:r>
      <w:r w:rsidRPr="00A5702B">
        <w:rPr>
          <w:rFonts w:ascii="Times New Roman" w:hAnsi="Times New Roman" w:cs="Times New Roman"/>
          <w:b/>
          <w:bCs/>
          <w:i/>
          <w:iCs/>
          <w:szCs w:val="24"/>
        </w:rPr>
        <w:t>stejnosměrná rozvodná zařízení.</w:t>
      </w:r>
    </w:p>
    <w:p w:rsidR="000D1D03" w:rsidRDefault="000D1D03" w:rsidP="00A5702B">
      <w:pPr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b/>
          <w:bCs/>
          <w:szCs w:val="24"/>
        </w:rPr>
        <w:t>Základní prvky rozvodného zařízení jsou</w:t>
      </w:r>
      <w:r w:rsidRPr="000D1D03">
        <w:rPr>
          <w:rFonts w:ascii="Times New Roman" w:hAnsi="Times New Roman" w:cs="Times New Roman"/>
          <w:szCs w:val="24"/>
        </w:rPr>
        <w:t>: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</w:t>
      </w:r>
      <w:r w:rsidRPr="000D1D03">
        <w:rPr>
          <w:rFonts w:ascii="Times New Roman" w:hAnsi="Times New Roman" w:cs="Times New Roman"/>
          <w:b/>
          <w:bCs/>
          <w:szCs w:val="24"/>
        </w:rPr>
        <w:t xml:space="preserve">Přípojnice </w:t>
      </w:r>
      <w:r w:rsidRPr="000D1D03">
        <w:rPr>
          <w:rFonts w:ascii="Times New Roman" w:hAnsi="Times New Roman" w:cs="Times New Roman"/>
          <w:szCs w:val="24"/>
        </w:rPr>
        <w:t>jsou holé vodiče, tuhé nebo lanové, jejichž průřez a profil je dán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proudovým zatížením, požadavky na pevnost a zkratovými poměry. K</w:t>
      </w:r>
      <w:r>
        <w:rPr>
          <w:rFonts w:ascii="Times New Roman" w:hAnsi="Times New Roman" w:cs="Times New Roman"/>
          <w:szCs w:val="24"/>
        </w:rPr>
        <w:t> </w:t>
      </w:r>
      <w:r w:rsidRPr="000D1D03">
        <w:rPr>
          <w:rFonts w:ascii="Times New Roman" w:hAnsi="Times New Roman" w:cs="Times New Roman"/>
          <w:szCs w:val="24"/>
        </w:rPr>
        <w:t>těmto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vodičům je energie přiváděna přívodními odbočkami a odváděna ke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spotřebičům vývodovými odbočkami. Přípojnicový systém je soubor n fází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přípojnic.</w:t>
      </w:r>
    </w:p>
    <w:p w:rsid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</w:t>
      </w:r>
      <w:r w:rsidRPr="000D1D03">
        <w:rPr>
          <w:rFonts w:ascii="Times New Roman" w:hAnsi="Times New Roman" w:cs="Times New Roman"/>
          <w:b/>
          <w:bCs/>
          <w:szCs w:val="24"/>
        </w:rPr>
        <w:t xml:space="preserve">Odbočky </w:t>
      </w:r>
      <w:r w:rsidRPr="000D1D03">
        <w:rPr>
          <w:rFonts w:ascii="Times New Roman" w:hAnsi="Times New Roman" w:cs="Times New Roman"/>
          <w:szCs w:val="24"/>
        </w:rPr>
        <w:t>jsou tvořeny souborem propojených přístrojů sloužících ke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spínání, měření a ochraně vývodů nebo přívodů elektrické energie, spínačů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přípojnic, vývodů k měřícím transformátorům napětí, k bleskojistkám apod.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b/>
          <w:bCs/>
          <w:szCs w:val="24"/>
        </w:rPr>
        <w:t>Podle konstrukčního uspořádání rozvodného zařízení rozlišujeme</w:t>
      </w:r>
      <w:r w:rsidRPr="000D1D03">
        <w:rPr>
          <w:rFonts w:ascii="Times New Roman" w:hAnsi="Times New Roman" w:cs="Times New Roman"/>
          <w:szCs w:val="24"/>
        </w:rPr>
        <w:t>: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</w:t>
      </w:r>
      <w:r w:rsidRPr="000D1D03">
        <w:rPr>
          <w:rFonts w:ascii="Times New Roman" w:hAnsi="Times New Roman" w:cs="Times New Roman"/>
          <w:b/>
          <w:bCs/>
          <w:szCs w:val="24"/>
        </w:rPr>
        <w:t xml:space="preserve">Rozvodnu </w:t>
      </w:r>
      <w:r w:rsidRPr="000D1D03">
        <w:rPr>
          <w:rFonts w:ascii="Times New Roman" w:hAnsi="Times New Roman" w:cs="Times New Roman"/>
          <w:szCs w:val="24"/>
        </w:rPr>
        <w:t>tj. zařízení, které je kompletováno a zkoušeno přímo na místě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užití a vyžaduje zvláštní stavební úpravy prostoru.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lastRenderedPageBreak/>
        <w:t xml:space="preserve">♦ </w:t>
      </w:r>
      <w:proofErr w:type="spellStart"/>
      <w:r w:rsidRPr="000D1D03">
        <w:rPr>
          <w:rFonts w:ascii="Times New Roman" w:hAnsi="Times New Roman" w:cs="Times New Roman"/>
          <w:b/>
          <w:bCs/>
          <w:szCs w:val="24"/>
        </w:rPr>
        <w:t>Rozváděč</w:t>
      </w:r>
      <w:proofErr w:type="spellEnd"/>
      <w:r w:rsidRPr="000D1D03">
        <w:rPr>
          <w:rFonts w:ascii="Times New Roman" w:hAnsi="Times New Roman" w:cs="Times New Roman"/>
          <w:szCs w:val="24"/>
        </w:rPr>
        <w:t xml:space="preserve">, </w:t>
      </w:r>
      <w:proofErr w:type="gramStart"/>
      <w:r w:rsidRPr="000D1D03">
        <w:rPr>
          <w:rFonts w:ascii="Times New Roman" w:hAnsi="Times New Roman" w:cs="Times New Roman"/>
          <w:szCs w:val="24"/>
        </w:rPr>
        <w:t>zařízení v němž</w:t>
      </w:r>
      <w:proofErr w:type="gramEnd"/>
      <w:r w:rsidRPr="000D1D03">
        <w:rPr>
          <w:rFonts w:ascii="Times New Roman" w:hAnsi="Times New Roman" w:cs="Times New Roman"/>
          <w:szCs w:val="24"/>
        </w:rPr>
        <w:t xml:space="preserve"> přístroje i nosná konstrukce tvoří celek. Na místě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užití se instaluje zkompletovaný a vyzkoušený. Nevyžaduje zvláštních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stavebních úprav, pouze kabelové prostupy a kanály.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</w:t>
      </w:r>
      <w:r w:rsidRPr="000D1D03">
        <w:rPr>
          <w:rFonts w:ascii="Times New Roman" w:hAnsi="Times New Roman" w:cs="Times New Roman"/>
          <w:b/>
          <w:bCs/>
          <w:szCs w:val="24"/>
        </w:rPr>
        <w:t>Rozvodnici</w:t>
      </w:r>
      <w:r w:rsidRPr="000D1D03">
        <w:rPr>
          <w:rFonts w:ascii="Times New Roman" w:hAnsi="Times New Roman" w:cs="Times New Roman"/>
          <w:szCs w:val="24"/>
        </w:rPr>
        <w:t xml:space="preserve">, což je zařízení </w:t>
      </w:r>
      <w:proofErr w:type="spellStart"/>
      <w:r w:rsidRPr="000D1D03">
        <w:rPr>
          <w:rFonts w:ascii="Times New Roman" w:hAnsi="Times New Roman" w:cs="Times New Roman"/>
          <w:szCs w:val="24"/>
        </w:rPr>
        <w:t>nn</w:t>
      </w:r>
      <w:proofErr w:type="spellEnd"/>
      <w:r w:rsidRPr="000D1D03">
        <w:rPr>
          <w:rFonts w:ascii="Times New Roman" w:hAnsi="Times New Roman" w:cs="Times New Roman"/>
          <w:szCs w:val="24"/>
        </w:rPr>
        <w:t xml:space="preserve">, např. rozvodná deska </w:t>
      </w:r>
      <w:proofErr w:type="spellStart"/>
      <w:r w:rsidRPr="000D1D03">
        <w:rPr>
          <w:rFonts w:ascii="Times New Roman" w:hAnsi="Times New Roman" w:cs="Times New Roman"/>
          <w:szCs w:val="24"/>
        </w:rPr>
        <w:t>nn</w:t>
      </w:r>
      <w:proofErr w:type="spellEnd"/>
      <w:r w:rsidRPr="000D1D03">
        <w:rPr>
          <w:rFonts w:ascii="Times New Roman" w:hAnsi="Times New Roman" w:cs="Times New Roman"/>
          <w:szCs w:val="24"/>
        </w:rPr>
        <w:t xml:space="preserve"> s pojistkami,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elektroměrová deska apod.</w:t>
      </w:r>
    </w:p>
    <w:p w:rsidR="000D1D03" w:rsidRPr="000D1D03" w:rsidRDefault="000D1D03" w:rsidP="000D1D03">
      <w:pPr>
        <w:rPr>
          <w:rFonts w:ascii="Times New Roman" w:hAnsi="Times New Roman" w:cs="Times New Roman"/>
          <w:szCs w:val="24"/>
        </w:rPr>
      </w:pP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0D1D03">
        <w:rPr>
          <w:rFonts w:ascii="Times New Roman" w:hAnsi="Times New Roman" w:cs="Times New Roman"/>
          <w:b/>
          <w:bCs/>
          <w:szCs w:val="24"/>
        </w:rPr>
        <w:t>Schémata elektrických rozvodných zařízení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>Schéma rozvodného zařízení se volí tak, aby vyhovovalo požadavkům provozu (způsob zapojení do elektrizační soustavy), bezpečnosti (před úrazem) a hospodárnosti (spotřeba materiálu i zastavěného prostoru má být co nejmenší). Také je snaha co nejvíce omezit zkratový výkon v jednotlivých částech stanice.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b/>
          <w:bCs/>
          <w:szCs w:val="24"/>
        </w:rPr>
        <w:t xml:space="preserve">Provozní požadavky </w:t>
      </w:r>
      <w:r w:rsidRPr="000D1D03">
        <w:rPr>
          <w:rFonts w:ascii="Times New Roman" w:hAnsi="Times New Roman" w:cs="Times New Roman"/>
          <w:szCs w:val="24"/>
        </w:rPr>
        <w:t>jsou dány především zapojením elektrické stanice do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elektrizační soustavy (rozložení, počet, velikost a druh výroben a stanic, stupeň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důležitosti odběru). Doporučuje se volit základní schéma co nejjednodušší a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přehledné.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b/>
          <w:bCs/>
          <w:szCs w:val="24"/>
        </w:rPr>
        <w:t>Schéma rozvodného zařízení může být</w:t>
      </w:r>
      <w:r w:rsidRPr="000D1D03">
        <w:rPr>
          <w:rFonts w:ascii="Times New Roman" w:hAnsi="Times New Roman" w:cs="Times New Roman"/>
          <w:szCs w:val="24"/>
        </w:rPr>
        <w:t>: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</w:t>
      </w:r>
      <w:r w:rsidRPr="000D1D03">
        <w:rPr>
          <w:rFonts w:ascii="Times New Roman" w:hAnsi="Times New Roman" w:cs="Times New Roman"/>
          <w:b/>
          <w:bCs/>
          <w:szCs w:val="24"/>
        </w:rPr>
        <w:t>Jednopólové</w:t>
      </w:r>
      <w:r w:rsidRPr="000D1D03">
        <w:rPr>
          <w:rFonts w:ascii="Times New Roman" w:hAnsi="Times New Roman" w:cs="Times New Roman"/>
          <w:szCs w:val="24"/>
        </w:rPr>
        <w:t>; slouží pro základní popis zařízení.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</w:t>
      </w:r>
      <w:r w:rsidRPr="000D1D03">
        <w:rPr>
          <w:rFonts w:ascii="Times New Roman" w:hAnsi="Times New Roman" w:cs="Times New Roman"/>
          <w:b/>
          <w:bCs/>
          <w:szCs w:val="24"/>
        </w:rPr>
        <w:t xml:space="preserve">Trojpólové </w:t>
      </w:r>
      <w:r w:rsidRPr="000D1D03">
        <w:rPr>
          <w:rFonts w:ascii="Times New Roman" w:hAnsi="Times New Roman" w:cs="Times New Roman"/>
          <w:szCs w:val="24"/>
        </w:rPr>
        <w:t>(dvojpólové); slouží pro konstrukci (montáž) zařízení, je</w:t>
      </w:r>
      <w:r>
        <w:rPr>
          <w:rFonts w:ascii="Times New Roman" w:hAnsi="Times New Roman" w:cs="Times New Roman"/>
          <w:szCs w:val="24"/>
        </w:rPr>
        <w:t xml:space="preserve"> </w:t>
      </w:r>
      <w:r w:rsidRPr="000D1D03">
        <w:rPr>
          <w:rFonts w:ascii="Times New Roman" w:hAnsi="Times New Roman" w:cs="Times New Roman"/>
          <w:szCs w:val="24"/>
        </w:rPr>
        <w:t>obvykle nazýváno montážní.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0D1D03">
        <w:rPr>
          <w:rFonts w:ascii="Times New Roman" w:hAnsi="Times New Roman" w:cs="Times New Roman"/>
          <w:b/>
          <w:bCs/>
          <w:szCs w:val="24"/>
        </w:rPr>
        <w:t>Hlavním parametrem schémat elektrických rozvodných zařízení je: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 xml:space="preserve">♦ počet </w:t>
      </w:r>
      <w:proofErr w:type="spellStart"/>
      <w:r w:rsidRPr="000D1D03">
        <w:rPr>
          <w:rFonts w:ascii="Times New Roman" w:hAnsi="Times New Roman" w:cs="Times New Roman"/>
          <w:szCs w:val="24"/>
        </w:rPr>
        <w:t>přípojnicových</w:t>
      </w:r>
      <w:proofErr w:type="spellEnd"/>
      <w:r w:rsidRPr="000D1D03">
        <w:rPr>
          <w:rFonts w:ascii="Times New Roman" w:hAnsi="Times New Roman" w:cs="Times New Roman"/>
          <w:szCs w:val="24"/>
        </w:rPr>
        <w:t xml:space="preserve"> systémů a jejich uspořádání</w:t>
      </w:r>
    </w:p>
    <w:p w:rsidR="000D1D03" w:rsidRPr="000D1D03" w:rsidRDefault="000D1D03" w:rsidP="000D1D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0D1D03">
        <w:rPr>
          <w:rFonts w:ascii="Times New Roman" w:hAnsi="Times New Roman" w:cs="Times New Roman"/>
          <w:szCs w:val="24"/>
        </w:rPr>
        <w:t>♦ počet odboček a jejich přístrojová náplň.</w:t>
      </w:r>
    </w:p>
    <w:p w:rsidR="000D1D03" w:rsidRDefault="000D1D03" w:rsidP="000D1D0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50089" w:rsidRDefault="00250089" w:rsidP="000D1D0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50089" w:rsidRDefault="00250089" w:rsidP="000D1D0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50089" w:rsidRPr="00250089" w:rsidRDefault="00250089" w:rsidP="000D1D0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250089">
        <w:rPr>
          <w:rFonts w:ascii="Times New Roman" w:hAnsi="Times New Roman" w:cs="Times New Roman"/>
          <w:b/>
          <w:szCs w:val="24"/>
        </w:rPr>
        <w:t>Konstrukční řešení:</w:t>
      </w:r>
    </w:p>
    <w:p w:rsidR="00250089" w:rsidRDefault="00250089" w:rsidP="000D1D0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250089" w:rsidRPr="00250089" w:rsidRDefault="00250089" w:rsidP="0006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250089">
        <w:rPr>
          <w:rFonts w:ascii="Times New Roman" w:hAnsi="Times New Roman" w:cs="Times New Roman"/>
          <w:b/>
          <w:i/>
          <w:szCs w:val="24"/>
        </w:rPr>
        <w:t>Rozvodny vn</w:t>
      </w:r>
      <w:r>
        <w:rPr>
          <w:rFonts w:ascii="Times New Roman" w:hAnsi="Times New Roman" w:cs="Times New Roman"/>
          <w:szCs w:val="24"/>
        </w:rPr>
        <w:t xml:space="preserve"> jsou řešeny jako skříňové.</w:t>
      </w:r>
      <w:r w:rsidRPr="00250089">
        <w:rPr>
          <w:rFonts w:ascii="TimesNewRoman" w:hAnsi="TimesNewRoman" w:cs="TimesNewRoman"/>
          <w:sz w:val="28"/>
          <w:szCs w:val="28"/>
        </w:rPr>
        <w:t xml:space="preserve"> </w:t>
      </w:r>
      <w:r w:rsidRPr="00250089">
        <w:rPr>
          <w:rFonts w:ascii="Times New Roman" w:hAnsi="Times New Roman" w:cs="Times New Roman"/>
          <w:szCs w:val="24"/>
        </w:rPr>
        <w:t>To znamená, že veškeré vybavení odbočky (přístroje a propojení) i přípojnice jsou umístěny v plechových skříních.</w:t>
      </w:r>
      <w:r>
        <w:rPr>
          <w:rFonts w:ascii="Times New Roman" w:hAnsi="Times New Roman" w:cs="Times New Roman"/>
          <w:szCs w:val="24"/>
        </w:rPr>
        <w:t xml:space="preserve"> Vypínač </w:t>
      </w:r>
      <w:proofErr w:type="spellStart"/>
      <w:r>
        <w:rPr>
          <w:rFonts w:ascii="Times New Roman" w:hAnsi="Times New Roman" w:cs="Times New Roman"/>
          <w:szCs w:val="24"/>
        </w:rPr>
        <w:t>maloolejový</w:t>
      </w:r>
      <w:proofErr w:type="spellEnd"/>
      <w:r>
        <w:rPr>
          <w:rFonts w:ascii="Times New Roman" w:hAnsi="Times New Roman" w:cs="Times New Roman"/>
          <w:szCs w:val="24"/>
        </w:rPr>
        <w:t>, se zhášecím médiem SF6 a vakuové.</w:t>
      </w:r>
    </w:p>
    <w:p w:rsidR="00250089" w:rsidRDefault="00250089" w:rsidP="00064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250089">
        <w:rPr>
          <w:rFonts w:ascii="Times New Roman" w:hAnsi="Times New Roman" w:cs="Times New Roman"/>
          <w:b/>
          <w:i/>
          <w:szCs w:val="24"/>
        </w:rPr>
        <w:t>Rozvodny vvn</w:t>
      </w:r>
      <w:r>
        <w:rPr>
          <w:rFonts w:ascii="Times New Roman" w:hAnsi="Times New Roman" w:cs="Times New Roman"/>
          <w:szCs w:val="24"/>
        </w:rPr>
        <w:t xml:space="preserve"> jsou řešeny podle izolačního média za použití SF6 nebo vzduch při atmosférickém tlaku.</w:t>
      </w:r>
      <w:r w:rsidRPr="00250089">
        <w:rPr>
          <w:rFonts w:ascii="TimesNewRoman" w:hAnsi="TimesNewRoman" w:cs="TimesNewRoman"/>
          <w:sz w:val="28"/>
          <w:szCs w:val="28"/>
        </w:rPr>
        <w:t xml:space="preserve"> </w:t>
      </w:r>
      <w:r w:rsidRPr="005F4B50">
        <w:rPr>
          <w:rFonts w:ascii="Times New Roman" w:hAnsi="Times New Roman" w:cs="Times New Roman"/>
          <w:szCs w:val="24"/>
        </w:rPr>
        <w:t>Řešení každé rozvodny je dáno schématem. Provedení se liší podle toho, jakými vodiči jsou realizovány přípojnice a propojení mezi přístroji v odbočce.</w:t>
      </w:r>
    </w:p>
    <w:p w:rsidR="00250089" w:rsidRDefault="00250089" w:rsidP="0025008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</w:p>
    <w:p w:rsidR="00250089" w:rsidRPr="00250089" w:rsidRDefault="00250089" w:rsidP="0025008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250089">
        <w:rPr>
          <w:rFonts w:ascii="Times New Roman" w:hAnsi="Times New Roman" w:cs="Times New Roman"/>
          <w:b/>
          <w:szCs w:val="24"/>
        </w:rPr>
        <w:t>Přístroje:</w:t>
      </w:r>
    </w:p>
    <w:p w:rsidR="00250089" w:rsidRDefault="00250089" w:rsidP="0025008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Vypínač – převážně tlakovzdušné, v menší míře </w:t>
      </w:r>
      <w:proofErr w:type="spellStart"/>
      <w:r>
        <w:rPr>
          <w:rFonts w:ascii="Times New Roman" w:hAnsi="Times New Roman" w:cs="Times New Roman"/>
          <w:szCs w:val="24"/>
        </w:rPr>
        <w:t>maloolejové</w:t>
      </w:r>
      <w:proofErr w:type="spellEnd"/>
      <w:r>
        <w:rPr>
          <w:rFonts w:ascii="Times New Roman" w:hAnsi="Times New Roman" w:cs="Times New Roman"/>
          <w:szCs w:val="24"/>
        </w:rPr>
        <w:t>, se zhášecím médiem SF6</w:t>
      </w:r>
    </w:p>
    <w:p w:rsidR="00250089" w:rsidRDefault="00250089" w:rsidP="0025008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Odpojovač – přípojnicový, vývodový, k pomocné přípojnici nebo </w:t>
      </w:r>
      <w:proofErr w:type="spellStart"/>
      <w:r>
        <w:rPr>
          <w:rFonts w:ascii="Times New Roman" w:hAnsi="Times New Roman" w:cs="Times New Roman"/>
          <w:szCs w:val="24"/>
        </w:rPr>
        <w:t>přemosťovací</w:t>
      </w:r>
      <w:proofErr w:type="spellEnd"/>
    </w:p>
    <w:p w:rsidR="00250089" w:rsidRDefault="00250089" w:rsidP="0025008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Přístrojový transformátor proudu</w:t>
      </w:r>
    </w:p>
    <w:p w:rsidR="00250089" w:rsidRDefault="00250089" w:rsidP="0025008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Přístrojový transformátor napětí</w:t>
      </w:r>
    </w:p>
    <w:p w:rsidR="000D1D03" w:rsidRPr="00A5702B" w:rsidRDefault="000D1D03" w:rsidP="000D1D0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sectPr w:rsidR="000D1D03" w:rsidRPr="00A5702B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37F50"/>
    <w:rsid w:val="000642DF"/>
    <w:rsid w:val="000D1D03"/>
    <w:rsid w:val="000D340A"/>
    <w:rsid w:val="000F34DC"/>
    <w:rsid w:val="001D4F82"/>
    <w:rsid w:val="0023272F"/>
    <w:rsid w:val="00250089"/>
    <w:rsid w:val="00331E7F"/>
    <w:rsid w:val="0040185C"/>
    <w:rsid w:val="00437F50"/>
    <w:rsid w:val="004D1C42"/>
    <w:rsid w:val="004E64B9"/>
    <w:rsid w:val="00513120"/>
    <w:rsid w:val="005F4B50"/>
    <w:rsid w:val="00615765"/>
    <w:rsid w:val="00945C74"/>
    <w:rsid w:val="00A1686D"/>
    <w:rsid w:val="00A5702B"/>
    <w:rsid w:val="00A951FE"/>
    <w:rsid w:val="00B9266A"/>
    <w:rsid w:val="00C42C96"/>
    <w:rsid w:val="00CE024E"/>
    <w:rsid w:val="00D53E2E"/>
    <w:rsid w:val="00F270F3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5</cp:revision>
  <dcterms:created xsi:type="dcterms:W3CDTF">2010-05-17T10:24:00Z</dcterms:created>
  <dcterms:modified xsi:type="dcterms:W3CDTF">2010-05-17T10:49:00Z</dcterms:modified>
</cp:coreProperties>
</file>